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BD4" w:rsidRPr="00C93BD4" w:rsidRDefault="00C93BD4" w:rsidP="00C93BD4">
      <w:pPr>
        <w:pStyle w:val="1"/>
        <w:rPr>
          <w:sz w:val="24"/>
          <w:szCs w:val="24"/>
        </w:rPr>
      </w:pPr>
      <w:bookmarkStart w:id="0" w:name="_Toc288392069"/>
      <w:r w:rsidRPr="00C93BD4">
        <w:rPr>
          <w:sz w:val="24"/>
          <w:szCs w:val="24"/>
        </w:rPr>
        <w:t>Глава 6.</w:t>
      </w:r>
      <w:r w:rsidRPr="00C93BD4">
        <w:rPr>
          <w:sz w:val="24"/>
          <w:szCs w:val="24"/>
        </w:rPr>
        <w:tab/>
      </w:r>
      <w:bookmarkEnd w:id="0"/>
      <w:r>
        <w:rPr>
          <w:sz w:val="24"/>
          <w:szCs w:val="24"/>
        </w:rPr>
        <w:t>Педагогический контроль в высшей школе</w:t>
      </w:r>
    </w:p>
    <w:p w:rsidR="00C93BD4" w:rsidRDefault="00C93BD4" w:rsidP="00C93BD4">
      <w:pPr>
        <w:pStyle w:val="a6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Принципы организации педагогического контроля</w:t>
      </w:r>
    </w:p>
    <w:p w:rsidR="00C93BD4" w:rsidRDefault="00C93BD4" w:rsidP="00C93BD4">
      <w:pPr>
        <w:pStyle w:val="a6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Цели и функции педагогического контроля</w:t>
      </w:r>
    </w:p>
    <w:p w:rsidR="00C93BD4" w:rsidRDefault="00C93BD4" w:rsidP="00C93BD4">
      <w:pPr>
        <w:pStyle w:val="a6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Характеристика различных видов</w:t>
      </w:r>
      <w:r w:rsidR="00422132">
        <w:rPr>
          <w:sz w:val="24"/>
          <w:szCs w:val="24"/>
        </w:rPr>
        <w:t xml:space="preserve"> и форм </w:t>
      </w:r>
      <w:bookmarkStart w:id="1" w:name="_GoBack"/>
      <w:bookmarkEnd w:id="1"/>
      <w:r>
        <w:rPr>
          <w:sz w:val="24"/>
          <w:szCs w:val="24"/>
        </w:rPr>
        <w:t xml:space="preserve"> контроля</w:t>
      </w:r>
    </w:p>
    <w:p w:rsidR="00C93BD4" w:rsidRDefault="00C93BD4" w:rsidP="00C93BD4">
      <w:pPr>
        <w:pStyle w:val="a6"/>
        <w:ind w:left="709" w:firstLine="0"/>
        <w:rPr>
          <w:sz w:val="24"/>
          <w:szCs w:val="24"/>
        </w:rPr>
      </w:pPr>
    </w:p>
    <w:p w:rsidR="00C93BD4" w:rsidRPr="00C93BD4" w:rsidRDefault="00C93BD4" w:rsidP="00EB6F3F">
      <w:pPr>
        <w:pStyle w:val="a6"/>
        <w:numPr>
          <w:ilvl w:val="0"/>
          <w:numId w:val="3"/>
        </w:numPr>
        <w:rPr>
          <w:sz w:val="24"/>
          <w:szCs w:val="24"/>
        </w:rPr>
      </w:pPr>
      <w:r w:rsidRPr="00C93BD4">
        <w:rPr>
          <w:sz w:val="24"/>
          <w:szCs w:val="24"/>
        </w:rPr>
        <w:t>В российской высшей школе выделяют три основных прин</w:t>
      </w:r>
      <w:r w:rsidRPr="00C93BD4">
        <w:rPr>
          <w:sz w:val="24"/>
          <w:szCs w:val="24"/>
        </w:rPr>
        <w:softHyphen/>
      </w:r>
      <w:r w:rsidRPr="00C93BD4">
        <w:rPr>
          <w:spacing w:val="-9"/>
          <w:sz w:val="24"/>
          <w:szCs w:val="24"/>
        </w:rPr>
        <w:t>ципа педагогическ</w:t>
      </w:r>
      <w:r w:rsidRPr="00C93BD4">
        <w:rPr>
          <w:spacing w:val="-9"/>
          <w:sz w:val="24"/>
          <w:szCs w:val="24"/>
        </w:rPr>
        <w:t>о</w:t>
      </w:r>
      <w:r w:rsidRPr="00C93BD4">
        <w:rPr>
          <w:spacing w:val="-9"/>
          <w:sz w:val="24"/>
          <w:szCs w:val="24"/>
        </w:rPr>
        <w:t>го контроля: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z w:val="24"/>
          <w:szCs w:val="24"/>
        </w:rPr>
        <w:t>Воспитывающий принцип</w:t>
      </w:r>
      <w:r w:rsidRPr="00C93BD4">
        <w:rPr>
          <w:b/>
          <w:bCs/>
          <w:sz w:val="24"/>
          <w:szCs w:val="24"/>
        </w:rPr>
        <w:t xml:space="preserve"> </w:t>
      </w:r>
      <w:r w:rsidRPr="00C93BD4">
        <w:rPr>
          <w:sz w:val="24"/>
          <w:szCs w:val="24"/>
        </w:rPr>
        <w:t>проявляется в том, что педагог</w:t>
      </w:r>
      <w:r w:rsidRPr="00C93BD4">
        <w:rPr>
          <w:sz w:val="24"/>
          <w:szCs w:val="24"/>
        </w:rPr>
        <w:t>и</w:t>
      </w:r>
      <w:r w:rsidRPr="00C93BD4">
        <w:rPr>
          <w:sz w:val="24"/>
          <w:szCs w:val="24"/>
        </w:rPr>
        <w:t>ческий контроль активи</w:t>
      </w:r>
      <w:r w:rsidRPr="00C93BD4">
        <w:rPr>
          <w:sz w:val="24"/>
          <w:szCs w:val="24"/>
        </w:rPr>
        <w:softHyphen/>
        <w:t>зирует творческое и сознательное отн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 xml:space="preserve">шение студентов к учебе, </w:t>
      </w:r>
      <w:r w:rsidRPr="00C93BD4">
        <w:rPr>
          <w:spacing w:val="-11"/>
          <w:sz w:val="24"/>
          <w:szCs w:val="24"/>
        </w:rPr>
        <w:t>стимулирует рост познавательных потре</w:t>
      </w:r>
      <w:r w:rsidRPr="00C93BD4">
        <w:rPr>
          <w:spacing w:val="-11"/>
          <w:sz w:val="24"/>
          <w:szCs w:val="24"/>
        </w:rPr>
        <w:t>б</w:t>
      </w:r>
      <w:r w:rsidRPr="00C93BD4">
        <w:rPr>
          <w:spacing w:val="-11"/>
          <w:sz w:val="24"/>
          <w:szCs w:val="24"/>
        </w:rPr>
        <w:t xml:space="preserve">ностей, интересов, </w:t>
      </w:r>
      <w:r w:rsidRPr="00C93BD4">
        <w:rPr>
          <w:spacing w:val="4"/>
          <w:sz w:val="24"/>
          <w:szCs w:val="24"/>
        </w:rPr>
        <w:t>орга</w:t>
      </w:r>
      <w:r w:rsidRPr="00C93BD4">
        <w:rPr>
          <w:spacing w:val="4"/>
          <w:sz w:val="24"/>
          <w:szCs w:val="24"/>
        </w:rPr>
        <w:softHyphen/>
        <w:t>низует учебную деятельность и воспит</w:t>
      </w:r>
      <w:r w:rsidRPr="00C93BD4">
        <w:rPr>
          <w:spacing w:val="4"/>
          <w:sz w:val="24"/>
          <w:szCs w:val="24"/>
        </w:rPr>
        <w:t>а</w:t>
      </w:r>
      <w:r w:rsidRPr="00C93BD4">
        <w:rPr>
          <w:spacing w:val="4"/>
          <w:sz w:val="24"/>
          <w:szCs w:val="24"/>
        </w:rPr>
        <w:t>тельную работу. Всякий контроль, принижающий личность студента, не м</w:t>
      </w:r>
      <w:r w:rsidRPr="00C93BD4">
        <w:rPr>
          <w:spacing w:val="4"/>
          <w:sz w:val="24"/>
          <w:szCs w:val="24"/>
        </w:rPr>
        <w:t>о</w:t>
      </w:r>
      <w:r w:rsidRPr="00C93BD4">
        <w:rPr>
          <w:spacing w:val="4"/>
          <w:sz w:val="24"/>
          <w:szCs w:val="24"/>
        </w:rPr>
        <w:t>жет приме</w:t>
      </w:r>
      <w:r w:rsidRPr="00C93BD4">
        <w:rPr>
          <w:spacing w:val="4"/>
          <w:sz w:val="24"/>
          <w:szCs w:val="24"/>
        </w:rPr>
        <w:softHyphen/>
        <w:t>няться в вузе.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pacing w:val="-11"/>
          <w:sz w:val="24"/>
          <w:szCs w:val="24"/>
        </w:rPr>
        <w:t>Систематичность.</w:t>
      </w:r>
      <w:r w:rsidRPr="00C93BD4">
        <w:rPr>
          <w:b/>
          <w:bCs/>
          <w:spacing w:val="-11"/>
          <w:sz w:val="24"/>
          <w:szCs w:val="24"/>
        </w:rPr>
        <w:t xml:space="preserve"> </w:t>
      </w:r>
      <w:r w:rsidRPr="00C93BD4">
        <w:rPr>
          <w:spacing w:val="-11"/>
          <w:sz w:val="24"/>
          <w:szCs w:val="24"/>
        </w:rPr>
        <w:t xml:space="preserve">Систематический контроль упорядочивает </w:t>
      </w:r>
      <w:r w:rsidRPr="00C93BD4">
        <w:rPr>
          <w:spacing w:val="-5"/>
          <w:sz w:val="24"/>
          <w:szCs w:val="24"/>
        </w:rPr>
        <w:t xml:space="preserve">процесс обучения, стимулирует мотивацию, дает возможность </w:t>
      </w:r>
      <w:r w:rsidRPr="00C93BD4">
        <w:rPr>
          <w:spacing w:val="-4"/>
          <w:sz w:val="24"/>
          <w:szCs w:val="24"/>
        </w:rPr>
        <w:t>п</w:t>
      </w:r>
      <w:r w:rsidRPr="00C93BD4">
        <w:rPr>
          <w:spacing w:val="-4"/>
          <w:sz w:val="24"/>
          <w:szCs w:val="24"/>
        </w:rPr>
        <w:t>о</w:t>
      </w:r>
      <w:r w:rsidRPr="00C93BD4">
        <w:rPr>
          <w:spacing w:val="-4"/>
          <w:sz w:val="24"/>
          <w:szCs w:val="24"/>
        </w:rPr>
        <w:t>лучить достаточное колич</w:t>
      </w:r>
      <w:r w:rsidRPr="00C93BD4">
        <w:rPr>
          <w:spacing w:val="-4"/>
          <w:sz w:val="24"/>
          <w:szCs w:val="24"/>
        </w:rPr>
        <w:t>е</w:t>
      </w:r>
      <w:r w:rsidRPr="00C93BD4">
        <w:rPr>
          <w:spacing w:val="-4"/>
          <w:sz w:val="24"/>
          <w:szCs w:val="24"/>
        </w:rPr>
        <w:t xml:space="preserve">ство оценок, по которым можно </w:t>
      </w:r>
      <w:r w:rsidRPr="00C93BD4">
        <w:rPr>
          <w:sz w:val="24"/>
          <w:szCs w:val="24"/>
        </w:rPr>
        <w:t>более объективно судить об итогах учебы.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pacing w:val="-5"/>
          <w:sz w:val="24"/>
          <w:szCs w:val="24"/>
        </w:rPr>
        <w:t xml:space="preserve">Всесторонность. </w:t>
      </w:r>
      <w:r w:rsidRPr="00C93BD4">
        <w:rPr>
          <w:spacing w:val="-5"/>
          <w:sz w:val="24"/>
          <w:szCs w:val="24"/>
        </w:rPr>
        <w:t xml:space="preserve">Круг вопросов, подлежащих контролю и </w:t>
      </w:r>
      <w:r w:rsidRPr="00C93BD4">
        <w:rPr>
          <w:sz w:val="24"/>
          <w:szCs w:val="24"/>
        </w:rPr>
        <w:t>оцениванию, до</w:t>
      </w:r>
      <w:r w:rsidRPr="00C93BD4">
        <w:rPr>
          <w:sz w:val="24"/>
          <w:szCs w:val="24"/>
        </w:rPr>
        <w:t>л</w:t>
      </w:r>
      <w:r w:rsidRPr="00C93BD4">
        <w:rPr>
          <w:sz w:val="24"/>
          <w:szCs w:val="24"/>
        </w:rPr>
        <w:t xml:space="preserve">жен быть широк настолько, чтобы охватить все </w:t>
      </w:r>
      <w:r w:rsidRPr="00C93BD4">
        <w:rPr>
          <w:spacing w:val="-6"/>
          <w:sz w:val="24"/>
          <w:szCs w:val="24"/>
        </w:rPr>
        <w:t>основные темы и разделы предмета.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spacing w:val="-9"/>
          <w:sz w:val="24"/>
          <w:szCs w:val="24"/>
        </w:rPr>
        <w:t xml:space="preserve">Пути повышения объективности педагогического контроля: 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r w:rsidRPr="00C93BD4">
        <w:rPr>
          <w:spacing w:val="-8"/>
          <w:sz w:val="24"/>
          <w:szCs w:val="24"/>
        </w:rPr>
        <w:t>Формирование коллегиальной оцен</w:t>
      </w:r>
      <w:r w:rsidRPr="00C93BD4">
        <w:rPr>
          <w:spacing w:val="-8"/>
          <w:sz w:val="24"/>
          <w:szCs w:val="24"/>
        </w:rPr>
        <w:softHyphen/>
      </w:r>
      <w:r w:rsidRPr="00C93BD4">
        <w:rPr>
          <w:sz w:val="24"/>
          <w:szCs w:val="24"/>
        </w:rPr>
        <w:t>ки комиссией, н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 xml:space="preserve">пример ГЭК. Но ее оценка складывается из </w:t>
      </w:r>
      <w:r w:rsidRPr="00C93BD4">
        <w:rPr>
          <w:spacing w:val="-10"/>
          <w:sz w:val="24"/>
          <w:szCs w:val="24"/>
        </w:rPr>
        <w:t xml:space="preserve">нескольких субъективных, это скорее так называемая </w:t>
      </w:r>
      <w:proofErr w:type="spellStart"/>
      <w:r w:rsidRPr="00C93BD4">
        <w:rPr>
          <w:spacing w:val="-10"/>
          <w:sz w:val="24"/>
          <w:szCs w:val="24"/>
        </w:rPr>
        <w:t>интерсубъ</w:t>
      </w:r>
      <w:r w:rsidRPr="00C93BD4">
        <w:rPr>
          <w:spacing w:val="-10"/>
          <w:sz w:val="24"/>
          <w:szCs w:val="24"/>
        </w:rPr>
        <w:softHyphen/>
      </w:r>
      <w:r w:rsidRPr="00C93BD4">
        <w:rPr>
          <w:spacing w:val="-3"/>
          <w:sz w:val="24"/>
          <w:szCs w:val="24"/>
        </w:rPr>
        <w:t>ективная</w:t>
      </w:r>
      <w:proofErr w:type="spellEnd"/>
      <w:r w:rsidRPr="00C93BD4">
        <w:rPr>
          <w:spacing w:val="-3"/>
          <w:sz w:val="24"/>
          <w:szCs w:val="24"/>
        </w:rPr>
        <w:t xml:space="preserve"> оценка, поскольку при нера</w:t>
      </w:r>
      <w:r w:rsidRPr="00C93BD4">
        <w:rPr>
          <w:spacing w:val="-3"/>
          <w:sz w:val="24"/>
          <w:szCs w:val="24"/>
        </w:rPr>
        <w:t>в</w:t>
      </w:r>
      <w:r w:rsidRPr="00C93BD4">
        <w:rPr>
          <w:spacing w:val="-3"/>
          <w:sz w:val="24"/>
          <w:szCs w:val="24"/>
        </w:rPr>
        <w:t xml:space="preserve">ноценном составе ГЭК </w:t>
      </w:r>
      <w:r w:rsidRPr="00C93BD4">
        <w:rPr>
          <w:spacing w:val="-5"/>
          <w:sz w:val="24"/>
          <w:szCs w:val="24"/>
        </w:rPr>
        <w:t>мнение одного маститого специалиста может пер</w:t>
      </w:r>
      <w:r w:rsidRPr="00C93BD4">
        <w:rPr>
          <w:spacing w:val="-5"/>
          <w:sz w:val="24"/>
          <w:szCs w:val="24"/>
        </w:rPr>
        <w:t>е</w:t>
      </w:r>
      <w:r w:rsidRPr="00C93BD4">
        <w:rPr>
          <w:spacing w:val="-5"/>
          <w:sz w:val="24"/>
          <w:szCs w:val="24"/>
        </w:rPr>
        <w:t>весить мне</w:t>
      </w:r>
      <w:r w:rsidRPr="00C93BD4">
        <w:rPr>
          <w:spacing w:val="-5"/>
          <w:sz w:val="24"/>
          <w:szCs w:val="24"/>
        </w:rPr>
        <w:softHyphen/>
      </w:r>
      <w:r w:rsidRPr="00C93BD4">
        <w:rPr>
          <w:spacing w:val="-8"/>
          <w:sz w:val="24"/>
          <w:szCs w:val="24"/>
        </w:rPr>
        <w:t>ние других членов.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r w:rsidRPr="00C93BD4">
        <w:rPr>
          <w:sz w:val="24"/>
          <w:szCs w:val="24"/>
        </w:rPr>
        <w:t>Использование стандартных тестовых программ технич</w:t>
      </w:r>
      <w:r w:rsidRPr="00C93BD4">
        <w:rPr>
          <w:sz w:val="24"/>
          <w:szCs w:val="24"/>
        </w:rPr>
        <w:t>е</w:t>
      </w:r>
      <w:r w:rsidRPr="00C93BD4">
        <w:rPr>
          <w:sz w:val="24"/>
          <w:szCs w:val="24"/>
        </w:rPr>
        <w:t>ского контроля. Он может проводиться кафед</w:t>
      </w:r>
      <w:r w:rsidRPr="00C93BD4">
        <w:rPr>
          <w:sz w:val="24"/>
          <w:szCs w:val="24"/>
        </w:rPr>
        <w:softHyphen/>
      </w:r>
      <w:r w:rsidRPr="00C93BD4">
        <w:rPr>
          <w:spacing w:val="-7"/>
          <w:sz w:val="24"/>
          <w:szCs w:val="24"/>
        </w:rPr>
        <w:t>рой, вузом, метод</w:t>
      </w:r>
      <w:r w:rsidRPr="00C93BD4">
        <w:rPr>
          <w:spacing w:val="-7"/>
          <w:sz w:val="24"/>
          <w:szCs w:val="24"/>
        </w:rPr>
        <w:t>и</w:t>
      </w:r>
      <w:r w:rsidRPr="00C93BD4">
        <w:rPr>
          <w:spacing w:val="-7"/>
          <w:sz w:val="24"/>
          <w:szCs w:val="24"/>
        </w:rPr>
        <w:t xml:space="preserve">ческой лабораторией, специализированными </w:t>
      </w:r>
      <w:r w:rsidRPr="00C93BD4">
        <w:rPr>
          <w:spacing w:val="-3"/>
          <w:sz w:val="24"/>
          <w:szCs w:val="24"/>
        </w:rPr>
        <w:t>организациями по проверке качества вузовского образов</w:t>
      </w:r>
      <w:r w:rsidRPr="00C93BD4">
        <w:rPr>
          <w:spacing w:val="-3"/>
          <w:sz w:val="24"/>
          <w:szCs w:val="24"/>
        </w:rPr>
        <w:t>а</w:t>
      </w:r>
      <w:r w:rsidRPr="00C93BD4">
        <w:rPr>
          <w:spacing w:val="-3"/>
          <w:sz w:val="24"/>
          <w:szCs w:val="24"/>
        </w:rPr>
        <w:t xml:space="preserve">ния </w:t>
      </w:r>
      <w:r w:rsidRPr="00C93BD4">
        <w:rPr>
          <w:spacing w:val="-6"/>
          <w:sz w:val="24"/>
          <w:szCs w:val="24"/>
        </w:rPr>
        <w:t>(УМУ, ГУМУ).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r w:rsidRPr="00C93BD4">
        <w:rPr>
          <w:spacing w:val="-9"/>
          <w:sz w:val="24"/>
          <w:szCs w:val="24"/>
        </w:rPr>
        <w:t xml:space="preserve">Увеличение объективности способствует экспертный опрос, </w:t>
      </w:r>
      <w:r w:rsidRPr="00C93BD4">
        <w:rPr>
          <w:sz w:val="24"/>
          <w:szCs w:val="24"/>
        </w:rPr>
        <w:t>при котором мнения специалистов оцениваются кол</w:t>
      </w:r>
      <w:r w:rsidRPr="00C93BD4">
        <w:rPr>
          <w:sz w:val="24"/>
          <w:szCs w:val="24"/>
        </w:rPr>
        <w:t>и</w:t>
      </w:r>
      <w:r w:rsidRPr="00C93BD4">
        <w:rPr>
          <w:sz w:val="24"/>
          <w:szCs w:val="24"/>
        </w:rPr>
        <w:t>чественны</w:t>
      </w:r>
      <w:r w:rsidRPr="00C93BD4">
        <w:rPr>
          <w:sz w:val="24"/>
          <w:szCs w:val="24"/>
        </w:rPr>
        <w:softHyphen/>
      </w:r>
      <w:r w:rsidRPr="00C93BD4">
        <w:rPr>
          <w:spacing w:val="-5"/>
          <w:sz w:val="24"/>
          <w:szCs w:val="24"/>
        </w:rPr>
        <w:t>ми методами. Преподавателю высшей школы следует учиты</w:t>
      </w:r>
      <w:r w:rsidRPr="00C93BD4">
        <w:rPr>
          <w:spacing w:val="-5"/>
          <w:sz w:val="24"/>
          <w:szCs w:val="24"/>
        </w:rPr>
        <w:softHyphen/>
      </w:r>
      <w:r w:rsidRPr="00C93BD4">
        <w:rPr>
          <w:spacing w:val="-7"/>
          <w:sz w:val="24"/>
          <w:szCs w:val="24"/>
        </w:rPr>
        <w:t>вать все аспекты критерия объективности в ко</w:t>
      </w:r>
      <w:r w:rsidRPr="00C93BD4">
        <w:rPr>
          <w:spacing w:val="-7"/>
          <w:sz w:val="24"/>
          <w:szCs w:val="24"/>
        </w:rPr>
        <w:t>н</w:t>
      </w:r>
      <w:r w:rsidRPr="00C93BD4">
        <w:rPr>
          <w:spacing w:val="-7"/>
          <w:sz w:val="24"/>
          <w:szCs w:val="24"/>
        </w:rPr>
        <w:t>троле: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pacing w:val="-10"/>
          <w:sz w:val="24"/>
          <w:szCs w:val="24"/>
        </w:rPr>
        <w:t>Эстетический аспект объективности</w:t>
      </w:r>
      <w:r w:rsidRPr="00C93BD4">
        <w:rPr>
          <w:b/>
          <w:bCs/>
          <w:spacing w:val="-10"/>
          <w:sz w:val="24"/>
          <w:szCs w:val="24"/>
        </w:rPr>
        <w:t xml:space="preserve"> </w:t>
      </w:r>
      <w:r w:rsidRPr="00C93BD4">
        <w:rPr>
          <w:spacing w:val="-10"/>
          <w:sz w:val="24"/>
          <w:szCs w:val="24"/>
        </w:rPr>
        <w:t>– моральное регули</w:t>
      </w:r>
      <w:r w:rsidRPr="00C93BD4">
        <w:rPr>
          <w:spacing w:val="-10"/>
          <w:sz w:val="24"/>
          <w:szCs w:val="24"/>
        </w:rPr>
        <w:softHyphen/>
      </w:r>
      <w:r w:rsidRPr="00C93BD4">
        <w:rPr>
          <w:sz w:val="24"/>
          <w:szCs w:val="24"/>
        </w:rPr>
        <w:t>рование. Списывают и по</w:t>
      </w:r>
      <w:r w:rsidRPr="00C93BD4">
        <w:rPr>
          <w:sz w:val="24"/>
          <w:szCs w:val="24"/>
        </w:rPr>
        <w:t>д</w:t>
      </w:r>
      <w:r w:rsidRPr="00C93BD4">
        <w:rPr>
          <w:sz w:val="24"/>
          <w:szCs w:val="24"/>
        </w:rPr>
        <w:t>сказывают только там, где это не рас</w:t>
      </w:r>
      <w:r w:rsidRPr="00C93BD4">
        <w:rPr>
          <w:sz w:val="24"/>
          <w:szCs w:val="24"/>
        </w:rPr>
        <w:softHyphen/>
        <w:t>ценивается как нарушение учебной этики. Преподав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>телю нель</w:t>
      </w:r>
      <w:r w:rsidRPr="00C93BD4">
        <w:rPr>
          <w:sz w:val="24"/>
          <w:szCs w:val="24"/>
        </w:rPr>
        <w:softHyphen/>
      </w:r>
      <w:r w:rsidRPr="00C93BD4">
        <w:rPr>
          <w:spacing w:val="-8"/>
          <w:sz w:val="24"/>
          <w:szCs w:val="24"/>
        </w:rPr>
        <w:t xml:space="preserve">зя иметь любимчиков и нелюбимых студентов и соответственно </w:t>
      </w:r>
      <w:r w:rsidRPr="00C93BD4">
        <w:rPr>
          <w:spacing w:val="-5"/>
          <w:sz w:val="24"/>
          <w:szCs w:val="24"/>
        </w:rPr>
        <w:t>этому оценивать знания. Погоня за формальными показателя</w:t>
      </w:r>
      <w:r w:rsidRPr="00C93BD4">
        <w:rPr>
          <w:spacing w:val="-5"/>
          <w:sz w:val="24"/>
          <w:szCs w:val="24"/>
        </w:rPr>
        <w:softHyphen/>
      </w:r>
      <w:r w:rsidRPr="00C93BD4">
        <w:rPr>
          <w:sz w:val="24"/>
          <w:szCs w:val="24"/>
        </w:rPr>
        <w:t>ми ведет к увеличению незаслуженных хороших оценок. Стрем</w:t>
      </w:r>
      <w:r w:rsidRPr="00C93BD4">
        <w:rPr>
          <w:sz w:val="24"/>
          <w:szCs w:val="24"/>
        </w:rPr>
        <w:softHyphen/>
      </w:r>
      <w:r w:rsidRPr="00C93BD4">
        <w:rPr>
          <w:spacing w:val="-6"/>
          <w:sz w:val="24"/>
          <w:szCs w:val="24"/>
        </w:rPr>
        <w:t>ление приу</w:t>
      </w:r>
      <w:r w:rsidRPr="00C93BD4">
        <w:rPr>
          <w:spacing w:val="-6"/>
          <w:sz w:val="24"/>
          <w:szCs w:val="24"/>
        </w:rPr>
        <w:t>к</w:t>
      </w:r>
      <w:r w:rsidRPr="00C93BD4">
        <w:rPr>
          <w:spacing w:val="-6"/>
          <w:sz w:val="24"/>
          <w:szCs w:val="24"/>
        </w:rPr>
        <w:t xml:space="preserve">расить несовершенные показатели, так называемая </w:t>
      </w:r>
      <w:r w:rsidRPr="00C93BD4">
        <w:rPr>
          <w:spacing w:val="-8"/>
          <w:sz w:val="24"/>
          <w:szCs w:val="24"/>
        </w:rPr>
        <w:t>ратификация (овеществление показателя), оборачивается сниже</w:t>
      </w:r>
      <w:r w:rsidRPr="00C93BD4">
        <w:rPr>
          <w:spacing w:val="-8"/>
          <w:sz w:val="24"/>
          <w:szCs w:val="24"/>
        </w:rPr>
        <w:softHyphen/>
        <w:t>нием требований к качес</w:t>
      </w:r>
      <w:r w:rsidRPr="00C93BD4">
        <w:rPr>
          <w:spacing w:val="-8"/>
          <w:sz w:val="24"/>
          <w:szCs w:val="24"/>
        </w:rPr>
        <w:t>т</w:t>
      </w:r>
      <w:r w:rsidRPr="00C93BD4">
        <w:rPr>
          <w:spacing w:val="-8"/>
          <w:sz w:val="24"/>
          <w:szCs w:val="24"/>
        </w:rPr>
        <w:t>ву обучения.</w:t>
      </w:r>
    </w:p>
    <w:p w:rsidR="00C93BD4" w:rsidRPr="00C93BD4" w:rsidRDefault="00C93BD4" w:rsidP="00C93BD4">
      <w:pPr>
        <w:pStyle w:val="a6"/>
        <w:rPr>
          <w:spacing w:val="-7"/>
          <w:sz w:val="24"/>
          <w:szCs w:val="24"/>
        </w:rPr>
      </w:pPr>
      <w:r w:rsidRPr="00C93BD4">
        <w:rPr>
          <w:bCs/>
          <w:i/>
          <w:spacing w:val="-6"/>
          <w:sz w:val="24"/>
          <w:szCs w:val="24"/>
        </w:rPr>
        <w:t>Ценностный аспект критерия</w:t>
      </w:r>
      <w:r w:rsidRPr="00C93BD4">
        <w:rPr>
          <w:b/>
          <w:bCs/>
          <w:spacing w:val="-6"/>
          <w:sz w:val="24"/>
          <w:szCs w:val="24"/>
        </w:rPr>
        <w:t xml:space="preserve"> </w:t>
      </w:r>
      <w:r w:rsidRPr="00C93BD4">
        <w:rPr>
          <w:spacing w:val="-6"/>
          <w:sz w:val="24"/>
          <w:szCs w:val="24"/>
        </w:rPr>
        <w:t xml:space="preserve">объективности затрагивает </w:t>
      </w:r>
      <w:r w:rsidRPr="00C93BD4">
        <w:rPr>
          <w:spacing w:val="-10"/>
          <w:sz w:val="24"/>
          <w:szCs w:val="24"/>
        </w:rPr>
        <w:t>в</w:t>
      </w:r>
      <w:r w:rsidRPr="00C93BD4">
        <w:rPr>
          <w:spacing w:val="-10"/>
          <w:sz w:val="24"/>
          <w:szCs w:val="24"/>
        </w:rPr>
        <w:t>о</w:t>
      </w:r>
      <w:r w:rsidRPr="00C93BD4">
        <w:rPr>
          <w:spacing w:val="-10"/>
          <w:sz w:val="24"/>
          <w:szCs w:val="24"/>
        </w:rPr>
        <w:t>прос о справедл</w:t>
      </w:r>
      <w:r w:rsidRPr="00C93BD4">
        <w:rPr>
          <w:spacing w:val="-10"/>
          <w:sz w:val="24"/>
          <w:szCs w:val="24"/>
        </w:rPr>
        <w:t>и</w:t>
      </w:r>
      <w:r w:rsidRPr="00C93BD4">
        <w:rPr>
          <w:spacing w:val="-10"/>
          <w:sz w:val="24"/>
          <w:szCs w:val="24"/>
        </w:rPr>
        <w:t>вости оценки. В сознании студентов необъек</w:t>
      </w:r>
      <w:r w:rsidRPr="00C93BD4">
        <w:rPr>
          <w:spacing w:val="-10"/>
          <w:sz w:val="24"/>
          <w:szCs w:val="24"/>
        </w:rPr>
        <w:softHyphen/>
      </w:r>
      <w:r w:rsidRPr="00C93BD4">
        <w:rPr>
          <w:spacing w:val="-7"/>
          <w:sz w:val="24"/>
          <w:szCs w:val="24"/>
        </w:rPr>
        <w:t>тивная оценка ассоциируется с неспр</w:t>
      </w:r>
      <w:r w:rsidRPr="00C93BD4">
        <w:rPr>
          <w:spacing w:val="-7"/>
          <w:sz w:val="24"/>
          <w:szCs w:val="24"/>
        </w:rPr>
        <w:t>а</w:t>
      </w:r>
      <w:r w:rsidRPr="00C93BD4">
        <w:rPr>
          <w:spacing w:val="-7"/>
          <w:sz w:val="24"/>
          <w:szCs w:val="24"/>
        </w:rPr>
        <w:t xml:space="preserve">ведливой. </w:t>
      </w:r>
    </w:p>
    <w:p w:rsidR="00C93BD4" w:rsidRPr="00C93BD4" w:rsidRDefault="00C93BD4" w:rsidP="00EB6F3F">
      <w:pPr>
        <w:pStyle w:val="a6"/>
        <w:numPr>
          <w:ilvl w:val="0"/>
          <w:numId w:val="3"/>
        </w:numPr>
        <w:rPr>
          <w:sz w:val="24"/>
          <w:szCs w:val="24"/>
        </w:rPr>
      </w:pPr>
      <w:r w:rsidRPr="00C93BD4">
        <w:rPr>
          <w:spacing w:val="-3"/>
          <w:w w:val="101"/>
          <w:sz w:val="24"/>
          <w:szCs w:val="24"/>
        </w:rPr>
        <w:t>В области педагогического контроля можно выделить три основные взаимо</w:t>
      </w:r>
      <w:r w:rsidRPr="00C93BD4">
        <w:rPr>
          <w:spacing w:val="-3"/>
          <w:w w:val="101"/>
          <w:sz w:val="24"/>
          <w:szCs w:val="24"/>
        </w:rPr>
        <w:softHyphen/>
        <w:t>связанные функции: диагностическую, обуча</w:t>
      </w:r>
      <w:r w:rsidRPr="00C93BD4">
        <w:rPr>
          <w:spacing w:val="-3"/>
          <w:w w:val="101"/>
          <w:sz w:val="24"/>
          <w:szCs w:val="24"/>
        </w:rPr>
        <w:t>ю</w:t>
      </w:r>
      <w:r w:rsidRPr="00C93BD4">
        <w:rPr>
          <w:spacing w:val="-3"/>
          <w:w w:val="101"/>
          <w:sz w:val="24"/>
          <w:szCs w:val="24"/>
        </w:rPr>
        <w:t>щую и воспита</w:t>
      </w:r>
      <w:r w:rsidRPr="00C93BD4">
        <w:rPr>
          <w:spacing w:val="-3"/>
          <w:w w:val="101"/>
          <w:sz w:val="24"/>
          <w:szCs w:val="24"/>
        </w:rPr>
        <w:softHyphen/>
      </w:r>
      <w:r w:rsidRPr="00C93BD4">
        <w:rPr>
          <w:spacing w:val="-4"/>
          <w:w w:val="101"/>
          <w:sz w:val="24"/>
          <w:szCs w:val="24"/>
        </w:rPr>
        <w:t>тельную.</w:t>
      </w:r>
    </w:p>
    <w:p w:rsidR="00C93BD4" w:rsidRPr="00C93BD4" w:rsidRDefault="00C93BD4" w:rsidP="00C93BD4">
      <w:pPr>
        <w:pStyle w:val="a6"/>
        <w:rPr>
          <w:spacing w:val="4"/>
          <w:sz w:val="24"/>
          <w:szCs w:val="24"/>
        </w:rPr>
      </w:pPr>
      <w:r w:rsidRPr="00C93BD4">
        <w:rPr>
          <w:bCs/>
          <w:i/>
          <w:spacing w:val="4"/>
          <w:w w:val="101"/>
          <w:sz w:val="24"/>
          <w:szCs w:val="24"/>
        </w:rPr>
        <w:t xml:space="preserve">Диагностическая функция: </w:t>
      </w:r>
      <w:r w:rsidRPr="00C93BD4">
        <w:rPr>
          <w:spacing w:val="4"/>
          <w:w w:val="101"/>
          <w:sz w:val="24"/>
          <w:szCs w:val="24"/>
        </w:rPr>
        <w:t>контроль – это процесс выяв</w:t>
      </w:r>
      <w:r w:rsidRPr="00C93BD4">
        <w:rPr>
          <w:spacing w:val="4"/>
          <w:w w:val="101"/>
          <w:sz w:val="24"/>
          <w:szCs w:val="24"/>
        </w:rPr>
        <w:softHyphen/>
        <w:t>ления уровня знаний, умений, навыков, оценка реального пове</w:t>
      </w:r>
      <w:r w:rsidRPr="00C93BD4">
        <w:rPr>
          <w:spacing w:val="4"/>
          <w:w w:val="101"/>
          <w:sz w:val="24"/>
          <w:szCs w:val="24"/>
        </w:rPr>
        <w:softHyphen/>
        <w:t>дения ст</w:t>
      </w:r>
      <w:r w:rsidRPr="00C93BD4">
        <w:rPr>
          <w:spacing w:val="4"/>
          <w:w w:val="101"/>
          <w:sz w:val="24"/>
          <w:szCs w:val="24"/>
        </w:rPr>
        <w:t>у</w:t>
      </w:r>
      <w:r w:rsidRPr="00C93BD4">
        <w:rPr>
          <w:spacing w:val="4"/>
          <w:w w:val="101"/>
          <w:sz w:val="24"/>
          <w:szCs w:val="24"/>
        </w:rPr>
        <w:t>дентов.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pacing w:val="-4"/>
          <w:w w:val="101"/>
          <w:sz w:val="24"/>
          <w:szCs w:val="24"/>
        </w:rPr>
        <w:t>Обучающая функция</w:t>
      </w:r>
      <w:r w:rsidRPr="00C93BD4">
        <w:rPr>
          <w:b/>
          <w:bCs/>
          <w:spacing w:val="-4"/>
          <w:w w:val="101"/>
          <w:sz w:val="24"/>
          <w:szCs w:val="24"/>
        </w:rPr>
        <w:t xml:space="preserve"> </w:t>
      </w:r>
      <w:r w:rsidRPr="00C93BD4">
        <w:rPr>
          <w:spacing w:val="-4"/>
          <w:w w:val="101"/>
          <w:sz w:val="24"/>
          <w:szCs w:val="24"/>
        </w:rPr>
        <w:t>контроля проявляется в активизации р</w:t>
      </w:r>
      <w:r w:rsidRPr="00C93BD4">
        <w:rPr>
          <w:spacing w:val="-4"/>
          <w:w w:val="101"/>
          <w:sz w:val="24"/>
          <w:szCs w:val="24"/>
        </w:rPr>
        <w:t>а</w:t>
      </w:r>
      <w:r w:rsidRPr="00C93BD4">
        <w:rPr>
          <w:spacing w:val="-4"/>
          <w:w w:val="101"/>
          <w:sz w:val="24"/>
          <w:szCs w:val="24"/>
        </w:rPr>
        <w:t>боты по усво</w:t>
      </w:r>
      <w:r w:rsidRPr="00C93BD4">
        <w:rPr>
          <w:spacing w:val="-4"/>
          <w:w w:val="101"/>
          <w:sz w:val="24"/>
          <w:szCs w:val="24"/>
        </w:rPr>
        <w:t>е</w:t>
      </w:r>
      <w:r w:rsidRPr="00C93BD4">
        <w:rPr>
          <w:spacing w:val="-4"/>
          <w:w w:val="101"/>
          <w:sz w:val="24"/>
          <w:szCs w:val="24"/>
        </w:rPr>
        <w:t>нию учебного материала.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pacing w:val="-5"/>
          <w:w w:val="101"/>
          <w:sz w:val="24"/>
          <w:szCs w:val="24"/>
        </w:rPr>
        <w:t>Воспитательная функция:</w:t>
      </w:r>
      <w:r w:rsidRPr="00C93BD4">
        <w:rPr>
          <w:b/>
          <w:bCs/>
          <w:spacing w:val="-5"/>
          <w:w w:val="101"/>
          <w:sz w:val="24"/>
          <w:szCs w:val="24"/>
        </w:rPr>
        <w:t xml:space="preserve"> </w:t>
      </w:r>
      <w:r w:rsidRPr="00C93BD4">
        <w:rPr>
          <w:spacing w:val="-5"/>
          <w:w w:val="101"/>
          <w:sz w:val="24"/>
          <w:szCs w:val="24"/>
        </w:rPr>
        <w:t>наличие системы контроля дис</w:t>
      </w:r>
      <w:r w:rsidRPr="00C93BD4">
        <w:rPr>
          <w:spacing w:val="-5"/>
          <w:w w:val="101"/>
          <w:sz w:val="24"/>
          <w:szCs w:val="24"/>
        </w:rPr>
        <w:softHyphen/>
      </w:r>
      <w:r w:rsidRPr="00C93BD4">
        <w:rPr>
          <w:w w:val="101"/>
          <w:sz w:val="24"/>
          <w:szCs w:val="24"/>
        </w:rPr>
        <w:t>циплинирует, организ</w:t>
      </w:r>
      <w:r w:rsidRPr="00C93BD4">
        <w:rPr>
          <w:w w:val="101"/>
          <w:sz w:val="24"/>
          <w:szCs w:val="24"/>
        </w:rPr>
        <w:t>у</w:t>
      </w:r>
      <w:r w:rsidRPr="00C93BD4">
        <w:rPr>
          <w:w w:val="101"/>
          <w:sz w:val="24"/>
          <w:szCs w:val="24"/>
        </w:rPr>
        <w:t xml:space="preserve">ет и направляет деятельность студентов, помогает выявить пробелы в знаниях, особенности личности, </w:t>
      </w:r>
      <w:r w:rsidRPr="00C93BD4">
        <w:rPr>
          <w:spacing w:val="-7"/>
          <w:w w:val="101"/>
          <w:sz w:val="24"/>
          <w:szCs w:val="24"/>
        </w:rPr>
        <w:t>устранить эти пробелы, формирует творческое отнош</w:t>
      </w:r>
      <w:r w:rsidRPr="00C93BD4">
        <w:rPr>
          <w:spacing w:val="-7"/>
          <w:w w:val="101"/>
          <w:sz w:val="24"/>
          <w:szCs w:val="24"/>
        </w:rPr>
        <w:t>е</w:t>
      </w:r>
      <w:r w:rsidRPr="00C93BD4">
        <w:rPr>
          <w:spacing w:val="-7"/>
          <w:w w:val="101"/>
          <w:sz w:val="24"/>
          <w:szCs w:val="24"/>
        </w:rPr>
        <w:t>ние к пред</w:t>
      </w:r>
      <w:r w:rsidRPr="00C93BD4">
        <w:rPr>
          <w:spacing w:val="-7"/>
          <w:w w:val="101"/>
          <w:sz w:val="24"/>
          <w:szCs w:val="24"/>
        </w:rPr>
        <w:softHyphen/>
      </w:r>
      <w:r w:rsidRPr="00C93BD4">
        <w:rPr>
          <w:w w:val="101"/>
          <w:sz w:val="24"/>
          <w:szCs w:val="24"/>
        </w:rPr>
        <w:t>мету и стремление развить свои способности.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pacing w:val="-1"/>
          <w:w w:val="101"/>
          <w:sz w:val="24"/>
          <w:szCs w:val="24"/>
        </w:rPr>
        <w:t xml:space="preserve">В учебно-воспитательном процессе все три функции тесно </w:t>
      </w:r>
      <w:r w:rsidRPr="00C93BD4">
        <w:rPr>
          <w:spacing w:val="-2"/>
          <w:w w:val="101"/>
          <w:sz w:val="24"/>
          <w:szCs w:val="24"/>
        </w:rPr>
        <w:t>взаим</w:t>
      </w:r>
      <w:r w:rsidRPr="00C93BD4">
        <w:rPr>
          <w:spacing w:val="-2"/>
          <w:w w:val="101"/>
          <w:sz w:val="24"/>
          <w:szCs w:val="24"/>
        </w:rPr>
        <w:t>о</w:t>
      </w:r>
      <w:r w:rsidRPr="00C93BD4">
        <w:rPr>
          <w:spacing w:val="-2"/>
          <w:w w:val="101"/>
          <w:sz w:val="24"/>
          <w:szCs w:val="24"/>
        </w:rPr>
        <w:t>связаны и переплетены, но есть и формы контроля, ког</w:t>
      </w:r>
      <w:r w:rsidRPr="00C93BD4">
        <w:rPr>
          <w:spacing w:val="-2"/>
          <w:w w:val="101"/>
          <w:sz w:val="24"/>
          <w:szCs w:val="24"/>
        </w:rPr>
        <w:softHyphen/>
      </w:r>
      <w:r w:rsidRPr="00C93BD4">
        <w:rPr>
          <w:spacing w:val="-4"/>
          <w:w w:val="101"/>
          <w:sz w:val="24"/>
          <w:szCs w:val="24"/>
        </w:rPr>
        <w:t xml:space="preserve">да одна, ведущая функция превалирует над </w:t>
      </w:r>
      <w:r w:rsidRPr="00C93BD4">
        <w:rPr>
          <w:spacing w:val="-4"/>
          <w:w w:val="101"/>
          <w:sz w:val="24"/>
          <w:szCs w:val="24"/>
        </w:rPr>
        <w:lastRenderedPageBreak/>
        <w:t xml:space="preserve">остальными. Так, на </w:t>
      </w:r>
      <w:r w:rsidRPr="00C93BD4">
        <w:rPr>
          <w:w w:val="101"/>
          <w:sz w:val="24"/>
          <w:szCs w:val="24"/>
        </w:rPr>
        <w:t>с</w:t>
      </w:r>
      <w:r w:rsidRPr="00C93BD4">
        <w:rPr>
          <w:w w:val="101"/>
          <w:sz w:val="24"/>
          <w:szCs w:val="24"/>
        </w:rPr>
        <w:t>е</w:t>
      </w:r>
      <w:r w:rsidRPr="00C93BD4">
        <w:rPr>
          <w:w w:val="101"/>
          <w:sz w:val="24"/>
          <w:szCs w:val="24"/>
        </w:rPr>
        <w:t>минаре в основном проявляется обучающая фун</w:t>
      </w:r>
      <w:r w:rsidRPr="00C93BD4">
        <w:rPr>
          <w:w w:val="101"/>
          <w:sz w:val="24"/>
          <w:szCs w:val="24"/>
        </w:rPr>
        <w:t>к</w:t>
      </w:r>
      <w:r w:rsidRPr="00C93BD4">
        <w:rPr>
          <w:w w:val="101"/>
          <w:sz w:val="24"/>
          <w:szCs w:val="24"/>
        </w:rPr>
        <w:t>ция: выска</w:t>
      </w:r>
      <w:r w:rsidRPr="00C93BD4">
        <w:rPr>
          <w:w w:val="101"/>
          <w:sz w:val="24"/>
          <w:szCs w:val="24"/>
        </w:rPr>
        <w:softHyphen/>
      </w:r>
      <w:r w:rsidRPr="00C93BD4">
        <w:rPr>
          <w:spacing w:val="-1"/>
          <w:w w:val="101"/>
          <w:sz w:val="24"/>
          <w:szCs w:val="24"/>
        </w:rPr>
        <w:t xml:space="preserve">зываются различные суждения, задаются наводящие вопросы, </w:t>
      </w:r>
      <w:r w:rsidRPr="00C93BD4">
        <w:rPr>
          <w:spacing w:val="-4"/>
          <w:w w:val="101"/>
          <w:sz w:val="24"/>
          <w:szCs w:val="24"/>
        </w:rPr>
        <w:t>обсу</w:t>
      </w:r>
      <w:r w:rsidRPr="00C93BD4">
        <w:rPr>
          <w:spacing w:val="-4"/>
          <w:w w:val="101"/>
          <w:sz w:val="24"/>
          <w:szCs w:val="24"/>
        </w:rPr>
        <w:t>ж</w:t>
      </w:r>
      <w:r w:rsidRPr="00C93BD4">
        <w:rPr>
          <w:spacing w:val="-4"/>
          <w:w w:val="101"/>
          <w:sz w:val="24"/>
          <w:szCs w:val="24"/>
        </w:rPr>
        <w:t>даются ошибки, но вместе с тем семинар выполняет диаг</w:t>
      </w:r>
      <w:r w:rsidRPr="00C93BD4">
        <w:rPr>
          <w:spacing w:val="-4"/>
          <w:w w:val="101"/>
          <w:sz w:val="24"/>
          <w:szCs w:val="24"/>
        </w:rPr>
        <w:softHyphen/>
        <w:t>ностическую и воспит</w:t>
      </w:r>
      <w:r w:rsidRPr="00C93BD4">
        <w:rPr>
          <w:spacing w:val="-4"/>
          <w:w w:val="101"/>
          <w:sz w:val="24"/>
          <w:szCs w:val="24"/>
        </w:rPr>
        <w:t>ы</w:t>
      </w:r>
      <w:r w:rsidRPr="00C93BD4">
        <w:rPr>
          <w:spacing w:val="-4"/>
          <w:w w:val="101"/>
          <w:sz w:val="24"/>
          <w:szCs w:val="24"/>
        </w:rPr>
        <w:t>вающую функции.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pacing w:val="-1"/>
          <w:w w:val="101"/>
          <w:sz w:val="24"/>
          <w:szCs w:val="24"/>
        </w:rPr>
        <w:t xml:space="preserve">Зачеты, экзамены, коллоквиумы, тестирование выполняют </w:t>
      </w:r>
      <w:r w:rsidRPr="00C93BD4">
        <w:rPr>
          <w:spacing w:val="-4"/>
          <w:w w:val="101"/>
          <w:sz w:val="24"/>
          <w:szCs w:val="24"/>
        </w:rPr>
        <w:t>преимущественно диагностич</w:t>
      </w:r>
      <w:r w:rsidRPr="00C93BD4">
        <w:rPr>
          <w:spacing w:val="-4"/>
          <w:w w:val="101"/>
          <w:sz w:val="24"/>
          <w:szCs w:val="24"/>
        </w:rPr>
        <w:t>е</w:t>
      </w:r>
      <w:r w:rsidRPr="00C93BD4">
        <w:rPr>
          <w:spacing w:val="-4"/>
          <w:w w:val="101"/>
          <w:sz w:val="24"/>
          <w:szCs w:val="24"/>
        </w:rPr>
        <w:t>скую функцию контроля.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При применении программированного контроля проявляет</w:t>
      </w:r>
      <w:r w:rsidRPr="00C93BD4">
        <w:rPr>
          <w:sz w:val="24"/>
          <w:szCs w:val="24"/>
        </w:rPr>
        <w:softHyphen/>
        <w:t>ся его обучающая и контрол</w:t>
      </w:r>
      <w:r w:rsidRPr="00C93BD4">
        <w:rPr>
          <w:sz w:val="24"/>
          <w:szCs w:val="24"/>
        </w:rPr>
        <w:t>и</w:t>
      </w:r>
      <w:r w:rsidRPr="00C93BD4">
        <w:rPr>
          <w:sz w:val="24"/>
          <w:szCs w:val="24"/>
        </w:rPr>
        <w:t>рующая функции.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pacing w:val="-7"/>
          <w:sz w:val="24"/>
          <w:szCs w:val="24"/>
        </w:rPr>
        <w:t xml:space="preserve">Оценка и отметка. </w:t>
      </w:r>
      <w:r w:rsidRPr="00C93BD4">
        <w:rPr>
          <w:bCs/>
          <w:spacing w:val="-7"/>
          <w:sz w:val="24"/>
          <w:szCs w:val="24"/>
        </w:rPr>
        <w:t>О</w:t>
      </w:r>
      <w:r w:rsidRPr="00C93BD4">
        <w:rPr>
          <w:spacing w:val="-2"/>
          <w:sz w:val="24"/>
          <w:szCs w:val="24"/>
        </w:rPr>
        <w:t>ценка и отметка являются результатами проведенного пе</w:t>
      </w:r>
      <w:r w:rsidRPr="00C93BD4">
        <w:rPr>
          <w:spacing w:val="-2"/>
          <w:sz w:val="24"/>
          <w:szCs w:val="24"/>
        </w:rPr>
        <w:softHyphen/>
      </w:r>
      <w:r w:rsidRPr="00C93BD4">
        <w:rPr>
          <w:spacing w:val="-4"/>
          <w:sz w:val="24"/>
          <w:szCs w:val="24"/>
        </w:rPr>
        <w:t>дагогического контроля. Оценка – способ и р</w:t>
      </w:r>
      <w:r w:rsidRPr="00C93BD4">
        <w:rPr>
          <w:spacing w:val="-4"/>
          <w:sz w:val="24"/>
          <w:szCs w:val="24"/>
        </w:rPr>
        <w:t>е</w:t>
      </w:r>
      <w:r w:rsidRPr="00C93BD4">
        <w:rPr>
          <w:spacing w:val="-4"/>
          <w:sz w:val="24"/>
          <w:szCs w:val="24"/>
        </w:rPr>
        <w:t>зультат, подтвер</w:t>
      </w:r>
      <w:r w:rsidRPr="00C93BD4">
        <w:rPr>
          <w:spacing w:val="-4"/>
          <w:sz w:val="24"/>
          <w:szCs w:val="24"/>
        </w:rPr>
        <w:softHyphen/>
      </w:r>
      <w:r w:rsidRPr="00C93BD4">
        <w:rPr>
          <w:sz w:val="24"/>
          <w:szCs w:val="24"/>
        </w:rPr>
        <w:t>ждающий соответствие или несоответствие зн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 xml:space="preserve">ний, умений и </w:t>
      </w:r>
      <w:r w:rsidRPr="00C93BD4">
        <w:rPr>
          <w:spacing w:val="-2"/>
          <w:sz w:val="24"/>
          <w:szCs w:val="24"/>
        </w:rPr>
        <w:t xml:space="preserve">навыков студента целям и задачам обучения. Она предполагает </w:t>
      </w:r>
      <w:r w:rsidRPr="00C93BD4">
        <w:rPr>
          <w:spacing w:val="-5"/>
          <w:sz w:val="24"/>
          <w:szCs w:val="24"/>
        </w:rPr>
        <w:t>выявление причин неуспеваемости, способствует о</w:t>
      </w:r>
      <w:r w:rsidRPr="00C93BD4">
        <w:rPr>
          <w:spacing w:val="-5"/>
          <w:sz w:val="24"/>
          <w:szCs w:val="24"/>
        </w:rPr>
        <w:t>р</w:t>
      </w:r>
      <w:r w:rsidRPr="00C93BD4">
        <w:rPr>
          <w:spacing w:val="-5"/>
          <w:sz w:val="24"/>
          <w:szCs w:val="24"/>
        </w:rPr>
        <w:t xml:space="preserve">ганизации </w:t>
      </w:r>
      <w:r w:rsidRPr="00C93BD4">
        <w:rPr>
          <w:spacing w:val="-7"/>
          <w:sz w:val="24"/>
          <w:szCs w:val="24"/>
        </w:rPr>
        <w:t>учебной де</w:t>
      </w:r>
      <w:r w:rsidRPr="00C93BD4">
        <w:rPr>
          <w:spacing w:val="-7"/>
          <w:sz w:val="24"/>
          <w:szCs w:val="24"/>
        </w:rPr>
        <w:t>я</w:t>
      </w:r>
      <w:r w:rsidRPr="00C93BD4">
        <w:rPr>
          <w:spacing w:val="-7"/>
          <w:sz w:val="24"/>
          <w:szCs w:val="24"/>
        </w:rPr>
        <w:t>тельности. Преподаватель выясняет причину оши</w:t>
      </w:r>
      <w:r w:rsidRPr="00C93BD4">
        <w:rPr>
          <w:spacing w:val="-7"/>
          <w:sz w:val="24"/>
          <w:szCs w:val="24"/>
        </w:rPr>
        <w:softHyphen/>
        <w:t xml:space="preserve">бок в ответе, подсказывает студенту, на что он должен обратить </w:t>
      </w:r>
      <w:r w:rsidRPr="00C93BD4">
        <w:rPr>
          <w:spacing w:val="-8"/>
          <w:sz w:val="24"/>
          <w:szCs w:val="24"/>
        </w:rPr>
        <w:t xml:space="preserve">внимание при ответе. </w:t>
      </w:r>
      <w:r w:rsidRPr="00C93BD4">
        <w:rPr>
          <w:spacing w:val="-6"/>
          <w:sz w:val="24"/>
          <w:szCs w:val="24"/>
        </w:rPr>
        <w:t>Отметка – численный аналог оценки. Абсол</w:t>
      </w:r>
      <w:r w:rsidRPr="00C93BD4">
        <w:rPr>
          <w:spacing w:val="-6"/>
          <w:sz w:val="24"/>
          <w:szCs w:val="24"/>
        </w:rPr>
        <w:t>ю</w:t>
      </w:r>
      <w:r w:rsidRPr="00C93BD4">
        <w:rPr>
          <w:spacing w:val="-6"/>
          <w:sz w:val="24"/>
          <w:szCs w:val="24"/>
        </w:rPr>
        <w:t>тизация от</w:t>
      </w:r>
      <w:r w:rsidRPr="00C93BD4">
        <w:rPr>
          <w:spacing w:val="-6"/>
          <w:sz w:val="24"/>
          <w:szCs w:val="24"/>
        </w:rPr>
        <w:softHyphen/>
      </w:r>
      <w:r w:rsidRPr="00C93BD4">
        <w:rPr>
          <w:spacing w:val="-7"/>
          <w:sz w:val="24"/>
          <w:szCs w:val="24"/>
        </w:rPr>
        <w:t>метки ведет к формализму и безответственности по отн</w:t>
      </w:r>
      <w:r w:rsidRPr="00C93BD4">
        <w:rPr>
          <w:spacing w:val="-7"/>
          <w:sz w:val="24"/>
          <w:szCs w:val="24"/>
        </w:rPr>
        <w:t>о</w:t>
      </w:r>
      <w:r w:rsidRPr="00C93BD4">
        <w:rPr>
          <w:spacing w:val="-7"/>
          <w:sz w:val="24"/>
          <w:szCs w:val="24"/>
        </w:rPr>
        <w:t>шению к результатам обучения.</w:t>
      </w:r>
    </w:p>
    <w:p w:rsidR="00C93BD4" w:rsidRPr="00C93BD4" w:rsidRDefault="00C93BD4" w:rsidP="00C93BD4">
      <w:pPr>
        <w:pStyle w:val="a6"/>
        <w:rPr>
          <w:spacing w:val="-8"/>
          <w:sz w:val="24"/>
          <w:szCs w:val="24"/>
        </w:rPr>
      </w:pPr>
      <w:r w:rsidRPr="00C93BD4">
        <w:rPr>
          <w:spacing w:val="-5"/>
          <w:sz w:val="24"/>
          <w:szCs w:val="24"/>
        </w:rPr>
        <w:t>При оценке знаний следует исходить из следующих реко</w:t>
      </w:r>
      <w:r w:rsidRPr="00C93BD4">
        <w:rPr>
          <w:spacing w:val="-5"/>
          <w:sz w:val="24"/>
          <w:szCs w:val="24"/>
        </w:rPr>
        <w:softHyphen/>
      </w:r>
      <w:r w:rsidRPr="00C93BD4">
        <w:rPr>
          <w:spacing w:val="-8"/>
          <w:sz w:val="24"/>
          <w:szCs w:val="24"/>
        </w:rPr>
        <w:t xml:space="preserve">мендаций: 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pacing w:val="-8"/>
          <w:sz w:val="24"/>
          <w:szCs w:val="24"/>
        </w:rPr>
        <w:t>«Отлично» – ставится за точное и прочное знание мате</w:t>
      </w:r>
      <w:r w:rsidRPr="00C93BD4">
        <w:rPr>
          <w:spacing w:val="-8"/>
          <w:sz w:val="24"/>
          <w:szCs w:val="24"/>
        </w:rPr>
        <w:softHyphen/>
      </w:r>
      <w:r w:rsidRPr="00C93BD4">
        <w:rPr>
          <w:spacing w:val="-7"/>
          <w:sz w:val="24"/>
          <w:szCs w:val="24"/>
        </w:rPr>
        <w:t xml:space="preserve">риала в заданном объеме. В письменной работе не должно быть </w:t>
      </w:r>
      <w:r w:rsidRPr="00C93BD4">
        <w:rPr>
          <w:spacing w:val="-5"/>
          <w:sz w:val="24"/>
          <w:szCs w:val="24"/>
        </w:rPr>
        <w:t>ошибок. При устном опросе речь студента должна быть логи</w:t>
      </w:r>
      <w:r w:rsidRPr="00C93BD4">
        <w:rPr>
          <w:spacing w:val="-5"/>
          <w:sz w:val="24"/>
          <w:szCs w:val="24"/>
        </w:rPr>
        <w:softHyphen/>
      </w:r>
      <w:r w:rsidRPr="00C93BD4">
        <w:rPr>
          <w:spacing w:val="-8"/>
          <w:sz w:val="24"/>
          <w:szCs w:val="24"/>
        </w:rPr>
        <w:t>чески обоснов</w:t>
      </w:r>
      <w:r w:rsidRPr="00C93BD4">
        <w:rPr>
          <w:spacing w:val="-8"/>
          <w:sz w:val="24"/>
          <w:szCs w:val="24"/>
        </w:rPr>
        <w:t>а</w:t>
      </w:r>
      <w:r w:rsidRPr="00C93BD4">
        <w:rPr>
          <w:spacing w:val="-8"/>
          <w:sz w:val="24"/>
          <w:szCs w:val="24"/>
        </w:rPr>
        <w:t>на и грамматически правильна.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pacing w:val="-5"/>
          <w:sz w:val="24"/>
          <w:szCs w:val="24"/>
        </w:rPr>
        <w:t>«Хорошо» – ставится за прочное знание предмета при мало</w:t>
      </w:r>
      <w:r w:rsidRPr="00C93BD4">
        <w:rPr>
          <w:spacing w:val="-5"/>
          <w:sz w:val="24"/>
          <w:szCs w:val="24"/>
        </w:rPr>
        <w:softHyphen/>
        <w:t>значительных неточностях, пропу</w:t>
      </w:r>
      <w:r w:rsidRPr="00C93BD4">
        <w:rPr>
          <w:spacing w:val="-5"/>
          <w:sz w:val="24"/>
          <w:szCs w:val="24"/>
        </w:rPr>
        <w:t>с</w:t>
      </w:r>
      <w:r w:rsidRPr="00C93BD4">
        <w:rPr>
          <w:spacing w:val="-5"/>
          <w:sz w:val="24"/>
          <w:szCs w:val="24"/>
        </w:rPr>
        <w:t>ках, ошибках (не более од</w:t>
      </w:r>
      <w:r w:rsidRPr="00C93BD4">
        <w:rPr>
          <w:spacing w:val="-5"/>
          <w:sz w:val="24"/>
          <w:szCs w:val="24"/>
        </w:rPr>
        <w:softHyphen/>
      </w:r>
      <w:r w:rsidRPr="00C93BD4">
        <w:rPr>
          <w:spacing w:val="-15"/>
          <w:sz w:val="24"/>
          <w:szCs w:val="24"/>
        </w:rPr>
        <w:t>ной-двух).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 xml:space="preserve">«Удовлетворительно» – за знание предмета с заметными </w:t>
      </w:r>
      <w:r w:rsidRPr="00C93BD4">
        <w:rPr>
          <w:spacing w:val="-5"/>
          <w:sz w:val="24"/>
          <w:szCs w:val="24"/>
        </w:rPr>
        <w:t>пробелами, нето</w:t>
      </w:r>
      <w:r w:rsidRPr="00C93BD4">
        <w:rPr>
          <w:spacing w:val="-5"/>
          <w:sz w:val="24"/>
          <w:szCs w:val="24"/>
        </w:rPr>
        <w:t>ч</w:t>
      </w:r>
      <w:r w:rsidRPr="00C93BD4">
        <w:rPr>
          <w:spacing w:val="-5"/>
          <w:sz w:val="24"/>
          <w:szCs w:val="24"/>
        </w:rPr>
        <w:t>ностями, но такими, которые не служат пре</w:t>
      </w:r>
      <w:r w:rsidRPr="00C93BD4">
        <w:rPr>
          <w:spacing w:val="-5"/>
          <w:sz w:val="24"/>
          <w:szCs w:val="24"/>
        </w:rPr>
        <w:softHyphen/>
      </w:r>
      <w:r w:rsidRPr="00C93BD4">
        <w:rPr>
          <w:spacing w:val="-7"/>
          <w:sz w:val="24"/>
          <w:szCs w:val="24"/>
        </w:rPr>
        <w:t>пятствием для дальнейшего обуч</w:t>
      </w:r>
      <w:r w:rsidRPr="00C93BD4">
        <w:rPr>
          <w:spacing w:val="-7"/>
          <w:sz w:val="24"/>
          <w:szCs w:val="24"/>
        </w:rPr>
        <w:t>е</w:t>
      </w:r>
      <w:r w:rsidRPr="00C93BD4">
        <w:rPr>
          <w:spacing w:val="-7"/>
          <w:sz w:val="24"/>
          <w:szCs w:val="24"/>
        </w:rPr>
        <w:t>ния.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pacing w:val="-5"/>
          <w:sz w:val="24"/>
          <w:szCs w:val="24"/>
        </w:rPr>
        <w:t xml:space="preserve">«Неудовлетворительно» – за незнание предмета, большое </w:t>
      </w:r>
      <w:r w:rsidRPr="00C93BD4">
        <w:rPr>
          <w:spacing w:val="-7"/>
          <w:sz w:val="24"/>
          <w:szCs w:val="24"/>
        </w:rPr>
        <w:t>к</w:t>
      </w:r>
      <w:r w:rsidRPr="00C93BD4">
        <w:rPr>
          <w:spacing w:val="-7"/>
          <w:sz w:val="24"/>
          <w:szCs w:val="24"/>
        </w:rPr>
        <w:t>о</w:t>
      </w:r>
      <w:r w:rsidRPr="00C93BD4">
        <w:rPr>
          <w:spacing w:val="-7"/>
          <w:sz w:val="24"/>
          <w:szCs w:val="24"/>
        </w:rPr>
        <w:t>личество ош</w:t>
      </w:r>
      <w:r w:rsidRPr="00C93BD4">
        <w:rPr>
          <w:spacing w:val="-7"/>
          <w:sz w:val="24"/>
          <w:szCs w:val="24"/>
        </w:rPr>
        <w:t>и</w:t>
      </w:r>
      <w:r w:rsidRPr="00C93BD4">
        <w:rPr>
          <w:spacing w:val="-7"/>
          <w:sz w:val="24"/>
          <w:szCs w:val="24"/>
        </w:rPr>
        <w:t>бок в устном ответе либо в письменной работе.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Преимущество шкалы – простота, отсюда ее широкая рас</w:t>
      </w:r>
      <w:r w:rsidRPr="00C93BD4">
        <w:rPr>
          <w:sz w:val="24"/>
          <w:szCs w:val="24"/>
        </w:rPr>
        <w:softHyphen/>
        <w:t>пространенность. Н</w:t>
      </w:r>
      <w:r w:rsidRPr="00C93BD4">
        <w:rPr>
          <w:sz w:val="24"/>
          <w:szCs w:val="24"/>
        </w:rPr>
        <w:t>е</w:t>
      </w:r>
      <w:r w:rsidRPr="00C93BD4">
        <w:rPr>
          <w:sz w:val="24"/>
          <w:szCs w:val="24"/>
        </w:rPr>
        <w:t>достатки шкалы: 1) Срабатывает субъек</w:t>
      </w:r>
      <w:r w:rsidRPr="00C93BD4">
        <w:rPr>
          <w:sz w:val="24"/>
          <w:szCs w:val="24"/>
        </w:rPr>
        <w:softHyphen/>
        <w:t>тивизм преподавателя, его реакция на текущую успеваемость, п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>сещение, поведение студента, внешний вид, манеру держать</w:t>
      </w:r>
      <w:r w:rsidRPr="00C93BD4">
        <w:rPr>
          <w:sz w:val="24"/>
          <w:szCs w:val="24"/>
        </w:rPr>
        <w:softHyphen/>
        <w:t>ся, стиль одежды и речи. Но ведь можно не ходить и выучить, не п</w:t>
      </w:r>
      <w:r w:rsidRPr="00C93BD4">
        <w:rPr>
          <w:sz w:val="24"/>
          <w:szCs w:val="24"/>
        </w:rPr>
        <w:t>и</w:t>
      </w:r>
      <w:r w:rsidRPr="00C93BD4">
        <w:rPr>
          <w:sz w:val="24"/>
          <w:szCs w:val="24"/>
        </w:rPr>
        <w:t>сать конспекты и отлично ответить, быть циничным наха</w:t>
      </w:r>
      <w:r w:rsidRPr="00C93BD4">
        <w:rPr>
          <w:sz w:val="24"/>
          <w:szCs w:val="24"/>
        </w:rPr>
        <w:softHyphen/>
        <w:t>лом и знать; 2) слабая дифференцирующая способность. Она (пят</w:t>
      </w:r>
      <w:r w:rsidRPr="00C93BD4">
        <w:rPr>
          <w:sz w:val="24"/>
          <w:szCs w:val="24"/>
        </w:rPr>
        <w:t>и</w:t>
      </w:r>
      <w:r w:rsidRPr="00C93BD4">
        <w:rPr>
          <w:sz w:val="24"/>
          <w:szCs w:val="24"/>
        </w:rPr>
        <w:t>балльная система, а вернее, четыре оценочные категории) позв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>ляет только грубую классифик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 xml:space="preserve">цию на четыре группы. 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Проблема оценки знаний очень актуальна. Многие препода</w:t>
      </w:r>
      <w:r w:rsidRPr="00C93BD4">
        <w:rPr>
          <w:sz w:val="24"/>
          <w:szCs w:val="24"/>
        </w:rPr>
        <w:softHyphen/>
        <w:t>ватели к пятибалл</w:t>
      </w:r>
      <w:r w:rsidRPr="00C93BD4">
        <w:rPr>
          <w:sz w:val="24"/>
          <w:szCs w:val="24"/>
        </w:rPr>
        <w:t>ь</w:t>
      </w:r>
      <w:r w:rsidRPr="00C93BD4">
        <w:rPr>
          <w:sz w:val="24"/>
          <w:szCs w:val="24"/>
        </w:rPr>
        <w:t>ной оценке прибавляют «+» или «–», получа</w:t>
      </w:r>
      <w:r w:rsidRPr="00C93BD4">
        <w:rPr>
          <w:sz w:val="24"/>
          <w:szCs w:val="24"/>
        </w:rPr>
        <w:softHyphen/>
        <w:t>ется как бы 10-балльная система. В качестве примера можно пр</w:t>
      </w:r>
      <w:r w:rsidRPr="00C93BD4">
        <w:rPr>
          <w:sz w:val="24"/>
          <w:szCs w:val="24"/>
        </w:rPr>
        <w:t>и</w:t>
      </w:r>
      <w:r w:rsidRPr="00C93BD4">
        <w:rPr>
          <w:sz w:val="24"/>
          <w:szCs w:val="24"/>
        </w:rPr>
        <w:t>бегнуть к следующей десятибалл</w:t>
      </w:r>
      <w:r w:rsidRPr="00C93BD4">
        <w:rPr>
          <w:sz w:val="24"/>
          <w:szCs w:val="24"/>
        </w:rPr>
        <w:t>ь</w:t>
      </w:r>
      <w:r w:rsidRPr="00C93BD4">
        <w:rPr>
          <w:sz w:val="24"/>
          <w:szCs w:val="24"/>
        </w:rPr>
        <w:t>ной шкале: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1 – нет знания предмета;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2 – очень плохие знания;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sz w:val="24"/>
          <w:szCs w:val="24"/>
        </w:rPr>
        <w:t>3 – плохие знания;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4 – неудовлетворительные знания;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5 – малоудовлетворительные знания;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6 – удовлетворительные знания;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7 – недостаточно хорошие знания;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8 – хорошие знания;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 xml:space="preserve">9 </w:t>
      </w:r>
      <w:r w:rsidRPr="00C93BD4">
        <w:rPr>
          <w:i/>
          <w:iCs/>
          <w:sz w:val="24"/>
          <w:szCs w:val="24"/>
        </w:rPr>
        <w:t xml:space="preserve">– </w:t>
      </w:r>
      <w:r w:rsidRPr="00C93BD4">
        <w:rPr>
          <w:sz w:val="24"/>
          <w:szCs w:val="24"/>
        </w:rPr>
        <w:t>очень хорошие знания;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10 – отличные знания.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Такая система облегчила бы конкурсный отбор абитуриен</w:t>
      </w:r>
      <w:r w:rsidRPr="00C93BD4">
        <w:rPr>
          <w:sz w:val="24"/>
          <w:szCs w:val="24"/>
        </w:rPr>
        <w:softHyphen/>
        <w:t>тов, а у студентов при ее применении повышается мотивация, п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>является больше возможностей проявить себя как личность. З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>служивает внимания оценочная шкала в дореволюционных сре</w:t>
      </w:r>
      <w:r w:rsidRPr="00C93BD4">
        <w:rPr>
          <w:sz w:val="24"/>
          <w:szCs w:val="24"/>
        </w:rPr>
        <w:t>д</w:t>
      </w:r>
      <w:r w:rsidRPr="00C93BD4">
        <w:rPr>
          <w:sz w:val="24"/>
          <w:szCs w:val="24"/>
        </w:rPr>
        <w:t>них учебных заведениях и за рубежом. Так, например, в Марии</w:t>
      </w:r>
      <w:r w:rsidRPr="00C93BD4">
        <w:rPr>
          <w:sz w:val="24"/>
          <w:szCs w:val="24"/>
        </w:rPr>
        <w:t>н</w:t>
      </w:r>
      <w:r w:rsidRPr="00C93BD4">
        <w:rPr>
          <w:sz w:val="24"/>
          <w:szCs w:val="24"/>
        </w:rPr>
        <w:t>ском и</w:t>
      </w:r>
      <w:r w:rsidRPr="00C93BD4">
        <w:rPr>
          <w:sz w:val="24"/>
          <w:szCs w:val="24"/>
        </w:rPr>
        <w:t>н</w:t>
      </w:r>
      <w:r w:rsidRPr="00C93BD4">
        <w:rPr>
          <w:sz w:val="24"/>
          <w:szCs w:val="24"/>
        </w:rPr>
        <w:t>ституте благородных девиц существовала диф</w:t>
      </w:r>
      <w:r w:rsidRPr="00C93BD4">
        <w:rPr>
          <w:sz w:val="24"/>
          <w:szCs w:val="24"/>
        </w:rPr>
        <w:softHyphen/>
        <w:t>ференциация четве</w:t>
      </w:r>
      <w:r w:rsidRPr="00C93BD4">
        <w:rPr>
          <w:sz w:val="24"/>
          <w:szCs w:val="24"/>
        </w:rPr>
        <w:t>р</w:t>
      </w:r>
      <w:r w:rsidRPr="00C93BD4">
        <w:rPr>
          <w:sz w:val="24"/>
          <w:szCs w:val="24"/>
        </w:rPr>
        <w:t>ки: хорошие знания, очень хорошие, весьма хорошие. В Доминиканской Республике на курсах испанского языка применяется 100-балльная система.</w:t>
      </w:r>
    </w:p>
    <w:p w:rsidR="00C93BD4" w:rsidRDefault="00C93BD4" w:rsidP="00C93BD4">
      <w:pPr>
        <w:pStyle w:val="2"/>
        <w:rPr>
          <w:sz w:val="24"/>
          <w:szCs w:val="24"/>
        </w:rPr>
      </w:pPr>
      <w:bookmarkStart w:id="2" w:name="_Toc288392071"/>
    </w:p>
    <w:bookmarkEnd w:id="2"/>
    <w:p w:rsidR="00C93BD4" w:rsidRPr="00C93BD4" w:rsidRDefault="00C93BD4" w:rsidP="00EB6F3F">
      <w:pPr>
        <w:pStyle w:val="a6"/>
        <w:numPr>
          <w:ilvl w:val="0"/>
          <w:numId w:val="3"/>
        </w:numPr>
        <w:rPr>
          <w:sz w:val="24"/>
          <w:szCs w:val="24"/>
        </w:rPr>
      </w:pPr>
      <w:r w:rsidRPr="00C93BD4">
        <w:rPr>
          <w:sz w:val="24"/>
          <w:szCs w:val="24"/>
        </w:rPr>
        <w:lastRenderedPageBreak/>
        <w:t>Систему контроля в высшей школе образуют: экзамены, з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>четы, устный оп</w:t>
      </w:r>
      <w:r w:rsidRPr="00C93BD4">
        <w:rPr>
          <w:sz w:val="24"/>
          <w:szCs w:val="24"/>
        </w:rPr>
        <w:softHyphen/>
        <w:t>рос (собеседование), письменные контрольные, рефераты, кол</w:t>
      </w:r>
      <w:r w:rsidRPr="00C93BD4">
        <w:rPr>
          <w:sz w:val="24"/>
          <w:szCs w:val="24"/>
        </w:rPr>
        <w:softHyphen/>
        <w:t>локвиумы, семинары, курсовые, лабораторные ко</w:t>
      </w:r>
      <w:r w:rsidRPr="00C93BD4">
        <w:rPr>
          <w:sz w:val="24"/>
          <w:szCs w:val="24"/>
        </w:rPr>
        <w:t>н</w:t>
      </w:r>
      <w:r w:rsidRPr="00C93BD4">
        <w:rPr>
          <w:sz w:val="24"/>
          <w:szCs w:val="24"/>
        </w:rPr>
        <w:t>трольные ра</w:t>
      </w:r>
      <w:r w:rsidRPr="00C93BD4">
        <w:rPr>
          <w:sz w:val="24"/>
          <w:szCs w:val="24"/>
        </w:rPr>
        <w:softHyphen/>
        <w:t>боты, проектные работы, дневниковые записи, жу</w:t>
      </w:r>
      <w:r w:rsidRPr="00C93BD4">
        <w:rPr>
          <w:sz w:val="24"/>
          <w:szCs w:val="24"/>
        </w:rPr>
        <w:t>р</w:t>
      </w:r>
      <w:r w:rsidRPr="00C93BD4">
        <w:rPr>
          <w:sz w:val="24"/>
          <w:szCs w:val="24"/>
        </w:rPr>
        <w:t>налы наблю</w:t>
      </w:r>
      <w:r w:rsidRPr="00C93BD4">
        <w:rPr>
          <w:sz w:val="24"/>
          <w:szCs w:val="24"/>
        </w:rPr>
        <w:softHyphen/>
        <w:t xml:space="preserve">дений. 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Каждая из форм имеет свои особенности. Во время устного опроса контр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>лируются не только знания, но тренируется устная речь, развивается педагогич</w:t>
      </w:r>
      <w:r w:rsidRPr="00C93BD4">
        <w:rPr>
          <w:sz w:val="24"/>
          <w:szCs w:val="24"/>
        </w:rPr>
        <w:t>е</w:t>
      </w:r>
      <w:r w:rsidRPr="00C93BD4">
        <w:rPr>
          <w:sz w:val="24"/>
          <w:szCs w:val="24"/>
        </w:rPr>
        <w:t>ское обще</w:t>
      </w:r>
      <w:r w:rsidRPr="00C93BD4">
        <w:rPr>
          <w:sz w:val="24"/>
          <w:szCs w:val="24"/>
        </w:rPr>
        <w:softHyphen/>
        <w:t>ние. Письменные работы позволяют документально установить уровень знания материала, но требуют от преподавателя боль</w:t>
      </w:r>
      <w:r w:rsidRPr="00C93BD4">
        <w:rPr>
          <w:sz w:val="24"/>
          <w:szCs w:val="24"/>
        </w:rPr>
        <w:softHyphen/>
        <w:t>ших затрат времени. Экзам</w:t>
      </w:r>
      <w:r w:rsidRPr="00C93BD4">
        <w:rPr>
          <w:sz w:val="24"/>
          <w:szCs w:val="24"/>
        </w:rPr>
        <w:t>е</w:t>
      </w:r>
      <w:r w:rsidRPr="00C93BD4">
        <w:rPr>
          <w:sz w:val="24"/>
          <w:szCs w:val="24"/>
        </w:rPr>
        <w:t>ны создают дополнительную нагруз</w:t>
      </w:r>
      <w:r w:rsidRPr="00C93BD4">
        <w:rPr>
          <w:sz w:val="24"/>
          <w:szCs w:val="24"/>
        </w:rPr>
        <w:softHyphen/>
        <w:t>ку на психику студента. Курс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>вые и дипломные работы способ</w:t>
      </w:r>
      <w:r w:rsidRPr="00C93BD4">
        <w:rPr>
          <w:sz w:val="24"/>
          <w:szCs w:val="24"/>
        </w:rPr>
        <w:softHyphen/>
        <w:t>ствуют формированию творч</w:t>
      </w:r>
      <w:r w:rsidRPr="00C93BD4">
        <w:rPr>
          <w:sz w:val="24"/>
          <w:szCs w:val="24"/>
        </w:rPr>
        <w:t>е</w:t>
      </w:r>
      <w:r w:rsidRPr="00C93BD4">
        <w:rPr>
          <w:sz w:val="24"/>
          <w:szCs w:val="24"/>
        </w:rPr>
        <w:t>ской личности буд</w:t>
      </w:r>
      <w:r w:rsidRPr="00C93BD4">
        <w:rPr>
          <w:sz w:val="24"/>
          <w:szCs w:val="24"/>
        </w:rPr>
        <w:t>у</w:t>
      </w:r>
      <w:r w:rsidRPr="00C93BD4">
        <w:rPr>
          <w:sz w:val="24"/>
          <w:szCs w:val="24"/>
        </w:rPr>
        <w:t>щего специа</w:t>
      </w:r>
      <w:r w:rsidRPr="00C93BD4">
        <w:rPr>
          <w:sz w:val="24"/>
          <w:szCs w:val="24"/>
        </w:rPr>
        <w:softHyphen/>
        <w:t>листа. Умелое сочетание разных видов контроля – показатель уровня постановки учебного пр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>цесса в вузе и один из важных показателей педагогической кв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>лификации преподавателя.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Слово «коллоквиум» происходит от латинского «сосущес</w:t>
      </w:r>
      <w:r w:rsidRPr="00C93BD4">
        <w:rPr>
          <w:sz w:val="24"/>
          <w:szCs w:val="24"/>
        </w:rPr>
        <w:t>т</w:t>
      </w:r>
      <w:r w:rsidRPr="00C93BD4">
        <w:rPr>
          <w:sz w:val="24"/>
          <w:szCs w:val="24"/>
        </w:rPr>
        <w:t>вов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>ние» – разговор, беседа. Это одна из форм учебных занятий, беседы преподавателя с учащимися для выяснения знаний, кот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>рая в</w:t>
      </w:r>
      <w:r w:rsidRPr="00C93BD4">
        <w:rPr>
          <w:sz w:val="24"/>
          <w:szCs w:val="24"/>
        </w:rPr>
        <w:t>ы</w:t>
      </w:r>
      <w:r w:rsidRPr="00C93BD4">
        <w:rPr>
          <w:sz w:val="24"/>
          <w:szCs w:val="24"/>
        </w:rPr>
        <w:t>полняет контрольно-обучающую функцию. Он особенно уместен, когда предмет читается 2–3 семестра, а итоговый кон</w:t>
      </w:r>
      <w:r w:rsidRPr="00C93BD4">
        <w:rPr>
          <w:sz w:val="24"/>
          <w:szCs w:val="24"/>
        </w:rPr>
        <w:softHyphen/>
        <w:t>троль один. Его можно назначать вместо семинара на итоговом практическом зан</w:t>
      </w:r>
      <w:r w:rsidRPr="00C93BD4">
        <w:rPr>
          <w:sz w:val="24"/>
          <w:szCs w:val="24"/>
        </w:rPr>
        <w:t>я</w:t>
      </w:r>
      <w:r w:rsidRPr="00C93BD4">
        <w:rPr>
          <w:sz w:val="24"/>
          <w:szCs w:val="24"/>
        </w:rPr>
        <w:t xml:space="preserve">тии. 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 xml:space="preserve">По времени педагогический контроль делится на: 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текущий</w:t>
      </w:r>
      <w:proofErr w:type="gramEnd"/>
      <w:r w:rsidRPr="00C93BD4">
        <w:rPr>
          <w:sz w:val="24"/>
          <w:szCs w:val="24"/>
        </w:rPr>
        <w:t xml:space="preserve">; 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тематический</w:t>
      </w:r>
      <w:proofErr w:type="gramEnd"/>
      <w:r w:rsidRPr="00C93BD4">
        <w:rPr>
          <w:sz w:val="24"/>
          <w:szCs w:val="24"/>
        </w:rPr>
        <w:t xml:space="preserve">; 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рубежный</w:t>
      </w:r>
      <w:proofErr w:type="gramEnd"/>
      <w:r w:rsidRPr="00C93BD4">
        <w:rPr>
          <w:sz w:val="24"/>
          <w:szCs w:val="24"/>
        </w:rPr>
        <w:t xml:space="preserve">; 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итоговый</w:t>
      </w:r>
      <w:proofErr w:type="gramEnd"/>
      <w:r w:rsidRPr="00C93BD4">
        <w:rPr>
          <w:sz w:val="24"/>
          <w:szCs w:val="24"/>
        </w:rPr>
        <w:t xml:space="preserve">; 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заключительный</w:t>
      </w:r>
      <w:proofErr w:type="gramEnd"/>
      <w:r w:rsidRPr="00C93BD4">
        <w:rPr>
          <w:sz w:val="24"/>
          <w:szCs w:val="24"/>
        </w:rPr>
        <w:t>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z w:val="24"/>
          <w:szCs w:val="24"/>
        </w:rPr>
        <w:t>Текущий контроль</w:t>
      </w:r>
      <w:r w:rsidRPr="00C93BD4">
        <w:rPr>
          <w:b/>
          <w:bCs/>
          <w:sz w:val="24"/>
          <w:szCs w:val="24"/>
        </w:rPr>
        <w:t xml:space="preserve"> </w:t>
      </w:r>
      <w:r w:rsidRPr="00C93BD4">
        <w:rPr>
          <w:sz w:val="24"/>
          <w:szCs w:val="24"/>
        </w:rPr>
        <w:t>помогает дифференцировать студентов на успевающих и неуспевающих, мотивирует обучение (опрос, ко</w:t>
      </w:r>
      <w:r w:rsidRPr="00C93BD4">
        <w:rPr>
          <w:sz w:val="24"/>
          <w:szCs w:val="24"/>
        </w:rPr>
        <w:t>н</w:t>
      </w:r>
      <w:r w:rsidRPr="00C93BD4">
        <w:rPr>
          <w:sz w:val="24"/>
          <w:szCs w:val="24"/>
        </w:rPr>
        <w:t>трольные, задания, проверка данных самоконтроля).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z w:val="24"/>
          <w:szCs w:val="24"/>
        </w:rPr>
        <w:t>Тематический контроль</w:t>
      </w:r>
      <w:r w:rsidRPr="00C93BD4">
        <w:rPr>
          <w:b/>
          <w:bCs/>
          <w:sz w:val="24"/>
          <w:szCs w:val="24"/>
        </w:rPr>
        <w:t xml:space="preserve"> –</w:t>
      </w:r>
      <w:r w:rsidRPr="00C93BD4">
        <w:rPr>
          <w:sz w:val="24"/>
          <w:szCs w:val="24"/>
        </w:rPr>
        <w:t xml:space="preserve"> это оценка результатов опре</w:t>
      </w:r>
      <w:r w:rsidRPr="00C93BD4">
        <w:rPr>
          <w:sz w:val="24"/>
          <w:szCs w:val="24"/>
        </w:rPr>
        <w:softHyphen/>
        <w:t>деленной темы или раздела пр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>граммы.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z w:val="24"/>
          <w:szCs w:val="24"/>
        </w:rPr>
        <w:t>Рубежный контроль</w:t>
      </w:r>
      <w:r w:rsidRPr="00C93BD4">
        <w:rPr>
          <w:b/>
          <w:bCs/>
          <w:sz w:val="24"/>
          <w:szCs w:val="24"/>
        </w:rPr>
        <w:t xml:space="preserve"> –</w:t>
      </w:r>
      <w:r w:rsidRPr="00C93BD4">
        <w:rPr>
          <w:sz w:val="24"/>
          <w:szCs w:val="24"/>
        </w:rPr>
        <w:t xml:space="preserve"> проверка учебных достижений каж</w:t>
      </w:r>
      <w:r w:rsidRPr="00C93BD4">
        <w:rPr>
          <w:sz w:val="24"/>
          <w:szCs w:val="24"/>
        </w:rPr>
        <w:softHyphen/>
        <w:t>дого студента перед тем, как преподаватель переходит к следу</w:t>
      </w:r>
      <w:r w:rsidRPr="00C93BD4">
        <w:rPr>
          <w:sz w:val="24"/>
          <w:szCs w:val="24"/>
        </w:rPr>
        <w:softHyphen/>
        <w:t>ющей части учебного материала, усвоение которого невозможно без у</w:t>
      </w:r>
      <w:r w:rsidRPr="00C93BD4">
        <w:rPr>
          <w:sz w:val="24"/>
          <w:szCs w:val="24"/>
        </w:rPr>
        <w:t>с</w:t>
      </w:r>
      <w:r w:rsidRPr="00C93BD4">
        <w:rPr>
          <w:sz w:val="24"/>
          <w:szCs w:val="24"/>
        </w:rPr>
        <w:t>воения предыдущей части.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z w:val="24"/>
          <w:szCs w:val="24"/>
        </w:rPr>
        <w:t>Итоговый контроль</w:t>
      </w:r>
      <w:r w:rsidRPr="00C93BD4">
        <w:rPr>
          <w:b/>
          <w:bCs/>
          <w:sz w:val="24"/>
          <w:szCs w:val="24"/>
        </w:rPr>
        <w:t xml:space="preserve"> </w:t>
      </w:r>
      <w:r w:rsidRPr="00C93BD4">
        <w:rPr>
          <w:sz w:val="24"/>
          <w:szCs w:val="24"/>
        </w:rPr>
        <w:t>– экзамен по курсу. Это итог изучения пройденной дисциплины, на котором выявляется способность студента к дальнейшей уч</w:t>
      </w:r>
      <w:r w:rsidRPr="00C93BD4">
        <w:rPr>
          <w:sz w:val="24"/>
          <w:szCs w:val="24"/>
        </w:rPr>
        <w:t>е</w:t>
      </w:r>
      <w:r w:rsidRPr="00C93BD4">
        <w:rPr>
          <w:sz w:val="24"/>
          <w:szCs w:val="24"/>
        </w:rPr>
        <w:t>бе. Итоговым контролем может быть и оценка результатов научно-исследовательской практики.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z w:val="24"/>
          <w:szCs w:val="24"/>
        </w:rPr>
        <w:t>Заключительный контроль</w:t>
      </w:r>
      <w:r w:rsidRPr="00C93BD4">
        <w:rPr>
          <w:b/>
          <w:bCs/>
          <w:sz w:val="24"/>
          <w:szCs w:val="24"/>
        </w:rPr>
        <w:t xml:space="preserve"> –</w:t>
      </w:r>
      <w:r w:rsidRPr="00C93BD4">
        <w:rPr>
          <w:sz w:val="24"/>
          <w:szCs w:val="24"/>
        </w:rPr>
        <w:t xml:space="preserve"> </w:t>
      </w:r>
      <w:proofErr w:type="spellStart"/>
      <w:r w:rsidRPr="00C93BD4">
        <w:rPr>
          <w:sz w:val="24"/>
          <w:szCs w:val="24"/>
        </w:rPr>
        <w:t>госэкзамены</w:t>
      </w:r>
      <w:proofErr w:type="spellEnd"/>
      <w:r w:rsidRPr="00C93BD4">
        <w:rPr>
          <w:sz w:val="24"/>
          <w:szCs w:val="24"/>
        </w:rPr>
        <w:t>, защита диплом</w:t>
      </w:r>
      <w:r w:rsidRPr="00C93BD4">
        <w:rPr>
          <w:sz w:val="24"/>
          <w:szCs w:val="24"/>
        </w:rPr>
        <w:softHyphen/>
        <w:t>ной работы или дипломного проекта, присвоение квалификации Государственной экзаменацио</w:t>
      </w:r>
      <w:r w:rsidRPr="00C93BD4">
        <w:rPr>
          <w:sz w:val="24"/>
          <w:szCs w:val="24"/>
        </w:rPr>
        <w:t>н</w:t>
      </w:r>
      <w:r w:rsidRPr="00C93BD4">
        <w:rPr>
          <w:sz w:val="24"/>
          <w:szCs w:val="24"/>
        </w:rPr>
        <w:t>ной комиссией.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Наиболее распространенное средство педагогического изме</w:t>
      </w:r>
      <w:r w:rsidRPr="00C93BD4">
        <w:rPr>
          <w:sz w:val="24"/>
          <w:szCs w:val="24"/>
        </w:rPr>
        <w:softHyphen/>
        <w:t>рения – педагогич</w:t>
      </w:r>
      <w:r w:rsidRPr="00C93BD4">
        <w:rPr>
          <w:sz w:val="24"/>
          <w:szCs w:val="24"/>
        </w:rPr>
        <w:t>е</w:t>
      </w:r>
      <w:r w:rsidRPr="00C93BD4">
        <w:rPr>
          <w:sz w:val="24"/>
          <w:szCs w:val="24"/>
        </w:rPr>
        <w:t>ский тест. Педагогический тест – это сово</w:t>
      </w:r>
      <w:r w:rsidRPr="00C93BD4">
        <w:rPr>
          <w:sz w:val="24"/>
          <w:szCs w:val="24"/>
        </w:rPr>
        <w:softHyphen/>
        <w:t>купность заданий, отобранных на основе научных приемов для педагогич</w:t>
      </w:r>
      <w:r w:rsidRPr="00C93BD4">
        <w:rPr>
          <w:sz w:val="24"/>
          <w:szCs w:val="24"/>
        </w:rPr>
        <w:t>е</w:t>
      </w:r>
      <w:r w:rsidRPr="00C93BD4">
        <w:rPr>
          <w:sz w:val="24"/>
          <w:szCs w:val="24"/>
        </w:rPr>
        <w:t>ского измерения в тех или иных целях.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Существует ряд требований к тесту организационного х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>рак</w:t>
      </w:r>
      <w:r w:rsidRPr="00C93BD4">
        <w:rPr>
          <w:sz w:val="24"/>
          <w:szCs w:val="24"/>
        </w:rPr>
        <w:softHyphen/>
        <w:t>тера: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тестирование</w:t>
      </w:r>
      <w:proofErr w:type="gramEnd"/>
      <w:r w:rsidRPr="00C93BD4">
        <w:rPr>
          <w:sz w:val="24"/>
          <w:szCs w:val="24"/>
        </w:rPr>
        <w:t xml:space="preserve"> осуществляется главным образом через про</w:t>
      </w:r>
      <w:r w:rsidRPr="00C93BD4">
        <w:rPr>
          <w:sz w:val="24"/>
          <w:szCs w:val="24"/>
        </w:rPr>
        <w:softHyphen/>
        <w:t xml:space="preserve">граммированный контроль. Никому не дается преимуществ, все </w:t>
      </w:r>
      <w:r w:rsidRPr="00C93BD4">
        <w:rPr>
          <w:spacing w:val="-4"/>
          <w:sz w:val="24"/>
          <w:szCs w:val="24"/>
        </w:rPr>
        <w:t>отвечают на одни и те же вопросы в одних и тех же усло</w:t>
      </w:r>
      <w:r w:rsidRPr="00C93BD4">
        <w:rPr>
          <w:spacing w:val="-4"/>
          <w:sz w:val="24"/>
          <w:szCs w:val="24"/>
        </w:rPr>
        <w:softHyphen/>
        <w:t>виях; оценка результатов производится по заранее разработанной шк</w:t>
      </w:r>
      <w:r w:rsidRPr="00C93BD4">
        <w:rPr>
          <w:spacing w:val="-4"/>
          <w:sz w:val="24"/>
          <w:szCs w:val="24"/>
        </w:rPr>
        <w:t>а</w:t>
      </w:r>
      <w:r w:rsidRPr="00C93BD4">
        <w:rPr>
          <w:spacing w:val="-4"/>
          <w:sz w:val="24"/>
          <w:szCs w:val="24"/>
        </w:rPr>
        <w:t>ле;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применяются</w:t>
      </w:r>
      <w:proofErr w:type="gramEnd"/>
      <w:r w:rsidRPr="00C93BD4">
        <w:rPr>
          <w:sz w:val="24"/>
          <w:szCs w:val="24"/>
        </w:rPr>
        <w:t xml:space="preserve"> необходимые меры, предотвращающие и</w:t>
      </w:r>
      <w:r w:rsidRPr="00C93BD4">
        <w:rPr>
          <w:sz w:val="24"/>
          <w:szCs w:val="24"/>
        </w:rPr>
        <w:t>с</w:t>
      </w:r>
      <w:r w:rsidRPr="00C93BD4">
        <w:rPr>
          <w:sz w:val="24"/>
          <w:szCs w:val="24"/>
        </w:rPr>
        <w:t>ка</w:t>
      </w:r>
      <w:r w:rsidRPr="00C93BD4">
        <w:rPr>
          <w:sz w:val="24"/>
          <w:szCs w:val="24"/>
        </w:rPr>
        <w:softHyphen/>
        <w:t>жение результатов (списывание, подсказку) и утечку инфор</w:t>
      </w:r>
      <w:r w:rsidRPr="00C93BD4">
        <w:rPr>
          <w:sz w:val="24"/>
          <w:szCs w:val="24"/>
        </w:rPr>
        <w:softHyphen/>
        <w:t>мации о содержании тестов;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 xml:space="preserve">При проведении тестирования учитываются три критерия качества теста: надежность, </w:t>
      </w:r>
      <w:proofErr w:type="spellStart"/>
      <w:r w:rsidRPr="00C93BD4">
        <w:rPr>
          <w:sz w:val="24"/>
          <w:szCs w:val="24"/>
        </w:rPr>
        <w:t>вали</w:t>
      </w:r>
      <w:r w:rsidRPr="00C93BD4">
        <w:rPr>
          <w:sz w:val="24"/>
          <w:szCs w:val="24"/>
        </w:rPr>
        <w:t>д</w:t>
      </w:r>
      <w:r w:rsidRPr="00C93BD4">
        <w:rPr>
          <w:sz w:val="24"/>
          <w:szCs w:val="24"/>
        </w:rPr>
        <w:t>ность</w:t>
      </w:r>
      <w:proofErr w:type="spellEnd"/>
      <w:r w:rsidRPr="00C93BD4">
        <w:rPr>
          <w:sz w:val="24"/>
          <w:szCs w:val="24"/>
        </w:rPr>
        <w:t>, объективность.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Надежность – определение степени погрешностей в педа</w:t>
      </w:r>
      <w:r w:rsidRPr="00C93BD4">
        <w:rPr>
          <w:sz w:val="24"/>
          <w:szCs w:val="24"/>
        </w:rPr>
        <w:softHyphen/>
        <w:t>гогической оценке, в вычислении истинного значения оценки. В последнее время получил распространение экспертный опрос, к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>гда студента оценивают 2–3 и более преподавателей, и по</w:t>
      </w:r>
      <w:r w:rsidRPr="00C93BD4">
        <w:rPr>
          <w:sz w:val="24"/>
          <w:szCs w:val="24"/>
        </w:rPr>
        <w:softHyphen/>
        <w:t xml:space="preserve">средством </w:t>
      </w:r>
      <w:proofErr w:type="spellStart"/>
      <w:r w:rsidRPr="00C93BD4">
        <w:rPr>
          <w:sz w:val="24"/>
          <w:szCs w:val="24"/>
        </w:rPr>
        <w:t>коррелирования</w:t>
      </w:r>
      <w:proofErr w:type="spellEnd"/>
      <w:r w:rsidRPr="00C93BD4">
        <w:rPr>
          <w:sz w:val="24"/>
          <w:szCs w:val="24"/>
        </w:rPr>
        <w:t xml:space="preserve"> результатов появляется возможность надежности оценки.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proofErr w:type="spellStart"/>
      <w:r w:rsidRPr="00C93BD4">
        <w:rPr>
          <w:bCs/>
          <w:sz w:val="24"/>
          <w:szCs w:val="24"/>
        </w:rPr>
        <w:lastRenderedPageBreak/>
        <w:t>Валидность</w:t>
      </w:r>
      <w:proofErr w:type="spellEnd"/>
      <w:r w:rsidRPr="00C93BD4">
        <w:rPr>
          <w:bCs/>
          <w:sz w:val="24"/>
          <w:szCs w:val="24"/>
        </w:rPr>
        <w:t xml:space="preserve"> теста – соответствие форм и методов контроля его ц</w:t>
      </w:r>
      <w:r w:rsidRPr="00C93BD4">
        <w:rPr>
          <w:bCs/>
          <w:sz w:val="24"/>
          <w:szCs w:val="24"/>
        </w:rPr>
        <w:t>е</w:t>
      </w:r>
      <w:r w:rsidRPr="00C93BD4">
        <w:rPr>
          <w:bCs/>
          <w:sz w:val="24"/>
          <w:szCs w:val="24"/>
        </w:rPr>
        <w:t>ли.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Психологические тесты, составленные в соответствии со стро</w:t>
      </w:r>
      <w:r w:rsidRPr="00C93BD4">
        <w:rPr>
          <w:sz w:val="24"/>
          <w:szCs w:val="24"/>
        </w:rPr>
        <w:softHyphen/>
        <w:t>гими научными правилами, являются радикальным инстр</w:t>
      </w:r>
      <w:r w:rsidRPr="00C93BD4">
        <w:rPr>
          <w:sz w:val="24"/>
          <w:szCs w:val="24"/>
        </w:rPr>
        <w:t>у</w:t>
      </w:r>
      <w:r w:rsidRPr="00C93BD4">
        <w:rPr>
          <w:sz w:val="24"/>
          <w:szCs w:val="24"/>
        </w:rPr>
        <w:t>мен</w:t>
      </w:r>
      <w:r w:rsidRPr="00C93BD4">
        <w:rPr>
          <w:sz w:val="24"/>
          <w:szCs w:val="24"/>
        </w:rPr>
        <w:softHyphen/>
        <w:t>том для того, чтобы проследить динамику приобретения зн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>ний и ум</w:t>
      </w:r>
      <w:r w:rsidRPr="00C93BD4">
        <w:rPr>
          <w:sz w:val="24"/>
          <w:szCs w:val="24"/>
        </w:rPr>
        <w:t>е</w:t>
      </w:r>
      <w:r w:rsidRPr="00C93BD4">
        <w:rPr>
          <w:sz w:val="24"/>
          <w:szCs w:val="24"/>
        </w:rPr>
        <w:t xml:space="preserve">ний, измерить и выразить их количественный уровень. Система многоуровневого образования не будет давать сбоя, если при отборе контингента на каждый уровень будут учитываться результаты педагогического измерения способностей. 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i/>
          <w:w w:val="101"/>
          <w:sz w:val="24"/>
          <w:szCs w:val="24"/>
        </w:rPr>
        <w:t>Тестир</w:t>
      </w:r>
      <w:r w:rsidRPr="00C93BD4">
        <w:rPr>
          <w:i/>
          <w:w w:val="101"/>
          <w:sz w:val="24"/>
          <w:szCs w:val="24"/>
        </w:rPr>
        <w:t>о</w:t>
      </w:r>
      <w:r w:rsidRPr="00C93BD4">
        <w:rPr>
          <w:i/>
          <w:w w:val="101"/>
          <w:sz w:val="24"/>
          <w:szCs w:val="24"/>
        </w:rPr>
        <w:t>вание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Существует два вида тестирования: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научное</w:t>
      </w:r>
      <w:proofErr w:type="gramEnd"/>
      <w:r w:rsidRPr="00C93BD4">
        <w:rPr>
          <w:sz w:val="24"/>
          <w:szCs w:val="24"/>
        </w:rPr>
        <w:t>;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обыденное</w:t>
      </w:r>
      <w:proofErr w:type="gramEnd"/>
      <w:r w:rsidRPr="00C93BD4">
        <w:rPr>
          <w:sz w:val="24"/>
          <w:szCs w:val="24"/>
        </w:rPr>
        <w:t>, практическое (применяемое в учебном пр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 xml:space="preserve">цессе). 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В учебном процессе тесты применяются в основном для про</w:t>
      </w:r>
      <w:r w:rsidRPr="00C93BD4">
        <w:rPr>
          <w:sz w:val="24"/>
          <w:szCs w:val="24"/>
        </w:rPr>
        <w:softHyphen/>
        <w:t>верки качества зн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 xml:space="preserve">ний. До 60-х гг. смысл тестов усматривался в дифференциации студентов по знаниям. После 60-х гг. тесты стали ориентироваться на </w:t>
      </w:r>
      <w:proofErr w:type="spellStart"/>
      <w:r w:rsidRPr="00C93BD4">
        <w:rPr>
          <w:sz w:val="24"/>
          <w:szCs w:val="24"/>
        </w:rPr>
        <w:t>критериальную</w:t>
      </w:r>
      <w:proofErr w:type="spellEnd"/>
      <w:r w:rsidRPr="00C93BD4">
        <w:rPr>
          <w:sz w:val="24"/>
          <w:szCs w:val="24"/>
        </w:rPr>
        <w:t xml:space="preserve"> диффере</w:t>
      </w:r>
      <w:r w:rsidRPr="00C93BD4">
        <w:rPr>
          <w:sz w:val="24"/>
          <w:szCs w:val="24"/>
        </w:rPr>
        <w:t>н</w:t>
      </w:r>
      <w:r w:rsidRPr="00C93BD4">
        <w:rPr>
          <w:sz w:val="24"/>
          <w:szCs w:val="24"/>
        </w:rPr>
        <w:t>циацию (</w:t>
      </w:r>
      <w:proofErr w:type="spellStart"/>
      <w:r w:rsidRPr="00C93BD4">
        <w:rPr>
          <w:sz w:val="24"/>
          <w:szCs w:val="24"/>
        </w:rPr>
        <w:t>кри</w:t>
      </w:r>
      <w:r w:rsidRPr="00C93BD4">
        <w:rPr>
          <w:sz w:val="24"/>
          <w:szCs w:val="24"/>
        </w:rPr>
        <w:softHyphen/>
        <w:t>териально-ориентированные</w:t>
      </w:r>
      <w:proofErr w:type="spellEnd"/>
      <w:r w:rsidRPr="00C93BD4">
        <w:rPr>
          <w:sz w:val="24"/>
          <w:szCs w:val="24"/>
        </w:rPr>
        <w:t xml:space="preserve"> тесты). Тесты могут быть гомоген</w:t>
      </w:r>
      <w:r w:rsidRPr="00C93BD4">
        <w:rPr>
          <w:sz w:val="24"/>
          <w:szCs w:val="24"/>
        </w:rPr>
        <w:softHyphen/>
        <w:t>ными (по одному предмету) и гетерогенными (проверяется сум</w:t>
      </w:r>
      <w:r w:rsidRPr="00C93BD4">
        <w:rPr>
          <w:sz w:val="24"/>
          <w:szCs w:val="24"/>
        </w:rPr>
        <w:softHyphen/>
        <w:t>ма знаний). Тестирование предполагает системность. В рамках одн</w:t>
      </w:r>
      <w:r w:rsidRPr="00C93BD4">
        <w:rPr>
          <w:sz w:val="24"/>
          <w:szCs w:val="24"/>
        </w:rPr>
        <w:t>о</w:t>
      </w:r>
      <w:r w:rsidRPr="00C93BD4">
        <w:rPr>
          <w:sz w:val="24"/>
          <w:szCs w:val="24"/>
        </w:rPr>
        <w:t>го вуза оно должно проводиться от момента поступления студе</w:t>
      </w:r>
      <w:r w:rsidRPr="00C93BD4">
        <w:rPr>
          <w:sz w:val="24"/>
          <w:szCs w:val="24"/>
        </w:rPr>
        <w:t>н</w:t>
      </w:r>
      <w:r w:rsidRPr="00C93BD4">
        <w:rPr>
          <w:sz w:val="24"/>
          <w:szCs w:val="24"/>
        </w:rPr>
        <w:t>тов до момента оконч</w:t>
      </w:r>
      <w:r w:rsidRPr="00C93BD4">
        <w:rPr>
          <w:sz w:val="24"/>
          <w:szCs w:val="24"/>
        </w:rPr>
        <w:t>а</w:t>
      </w:r>
      <w:r w:rsidRPr="00C93BD4">
        <w:rPr>
          <w:sz w:val="24"/>
          <w:szCs w:val="24"/>
        </w:rPr>
        <w:t xml:space="preserve">ния ими вуза. 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bCs/>
          <w:i/>
          <w:sz w:val="24"/>
          <w:szCs w:val="24"/>
        </w:rPr>
        <w:t>Тестовый контроль – это совокупность заданий, опроб</w:t>
      </w:r>
      <w:r w:rsidRPr="00C93BD4">
        <w:rPr>
          <w:bCs/>
          <w:i/>
          <w:sz w:val="24"/>
          <w:szCs w:val="24"/>
        </w:rPr>
        <w:t>о</w:t>
      </w:r>
      <w:r w:rsidRPr="00C93BD4">
        <w:rPr>
          <w:bCs/>
          <w:i/>
          <w:sz w:val="24"/>
          <w:szCs w:val="24"/>
        </w:rPr>
        <w:t>ванных на основе научных критериев для педагогического изм</w:t>
      </w:r>
      <w:r w:rsidRPr="00C93BD4">
        <w:rPr>
          <w:bCs/>
          <w:i/>
          <w:sz w:val="24"/>
          <w:szCs w:val="24"/>
        </w:rPr>
        <w:t>е</w:t>
      </w:r>
      <w:r w:rsidRPr="00C93BD4">
        <w:rPr>
          <w:bCs/>
          <w:i/>
          <w:sz w:val="24"/>
          <w:szCs w:val="24"/>
        </w:rPr>
        <w:t xml:space="preserve">рения в тех или иных </w:t>
      </w:r>
      <w:proofErr w:type="spellStart"/>
      <w:r w:rsidRPr="00C93BD4">
        <w:rPr>
          <w:bCs/>
          <w:i/>
          <w:sz w:val="24"/>
          <w:szCs w:val="24"/>
        </w:rPr>
        <w:t>целях.</w:t>
      </w:r>
      <w:r w:rsidRPr="00C93BD4">
        <w:rPr>
          <w:sz w:val="24"/>
          <w:szCs w:val="24"/>
        </w:rPr>
        <w:t>Цели</w:t>
      </w:r>
      <w:proofErr w:type="spellEnd"/>
      <w:r w:rsidRPr="00C93BD4">
        <w:rPr>
          <w:sz w:val="24"/>
          <w:szCs w:val="24"/>
        </w:rPr>
        <w:t xml:space="preserve"> тестового контроля могут быть следующими: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повышение</w:t>
      </w:r>
      <w:proofErr w:type="gramEnd"/>
      <w:r w:rsidRPr="00C93BD4">
        <w:rPr>
          <w:sz w:val="24"/>
          <w:szCs w:val="24"/>
        </w:rPr>
        <w:t xml:space="preserve"> качества обучения;</w:t>
      </w:r>
    </w:p>
    <w:p w:rsidR="00C93BD4" w:rsidRPr="00C93BD4" w:rsidRDefault="00C93BD4" w:rsidP="00C93BD4">
      <w:pPr>
        <w:pStyle w:val="a"/>
        <w:rPr>
          <w:sz w:val="24"/>
          <w:szCs w:val="24"/>
        </w:rPr>
      </w:pPr>
      <w:proofErr w:type="gramStart"/>
      <w:r w:rsidRPr="00C93BD4">
        <w:rPr>
          <w:sz w:val="24"/>
          <w:szCs w:val="24"/>
        </w:rPr>
        <w:t>локальные</w:t>
      </w:r>
      <w:proofErr w:type="gramEnd"/>
      <w:r w:rsidRPr="00C93BD4">
        <w:rPr>
          <w:sz w:val="24"/>
          <w:szCs w:val="24"/>
        </w:rPr>
        <w:t xml:space="preserve"> (конкретные) цели: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i/>
          <w:sz w:val="24"/>
          <w:szCs w:val="24"/>
        </w:rPr>
        <w:t>Тест</w:t>
      </w:r>
      <w:r w:rsidRPr="00C93BD4">
        <w:rPr>
          <w:sz w:val="24"/>
          <w:szCs w:val="24"/>
        </w:rPr>
        <w:t xml:space="preserve"> – </w:t>
      </w:r>
      <w:r w:rsidRPr="00C93BD4">
        <w:rPr>
          <w:bCs/>
          <w:sz w:val="24"/>
          <w:szCs w:val="24"/>
        </w:rPr>
        <w:t>система заданий возрастающей труд</w:t>
      </w:r>
      <w:r w:rsidRPr="00C93BD4">
        <w:rPr>
          <w:sz w:val="24"/>
          <w:szCs w:val="24"/>
        </w:rPr>
        <w:t>ности специф</w:t>
      </w:r>
      <w:r w:rsidRPr="00C93BD4">
        <w:rPr>
          <w:sz w:val="24"/>
          <w:szCs w:val="24"/>
        </w:rPr>
        <w:t>и</w:t>
      </w:r>
      <w:r w:rsidRPr="00C93BD4">
        <w:rPr>
          <w:sz w:val="24"/>
          <w:szCs w:val="24"/>
        </w:rPr>
        <w:t>ческой формы, позволяющая объективно оцени</w:t>
      </w:r>
      <w:r w:rsidRPr="00C93BD4">
        <w:rPr>
          <w:sz w:val="24"/>
          <w:szCs w:val="24"/>
        </w:rPr>
        <w:softHyphen/>
        <w:t>вать уровень и структуру знаний студентов.</w:t>
      </w:r>
    </w:p>
    <w:p w:rsidR="00C93BD4" w:rsidRPr="00C93BD4" w:rsidRDefault="00C93BD4" w:rsidP="00C93BD4">
      <w:pPr>
        <w:pStyle w:val="a6"/>
        <w:rPr>
          <w:sz w:val="24"/>
          <w:szCs w:val="24"/>
        </w:rPr>
      </w:pPr>
      <w:r w:rsidRPr="00C93BD4">
        <w:rPr>
          <w:sz w:val="24"/>
          <w:szCs w:val="24"/>
        </w:rPr>
        <w:t>Единицами тестирования служат тестовые задания – это о</w:t>
      </w:r>
      <w:r w:rsidRPr="00C93BD4">
        <w:rPr>
          <w:sz w:val="24"/>
          <w:szCs w:val="24"/>
        </w:rPr>
        <w:t>д</w:t>
      </w:r>
      <w:r w:rsidRPr="00C93BD4">
        <w:rPr>
          <w:sz w:val="24"/>
          <w:szCs w:val="24"/>
        </w:rPr>
        <w:t>на единица контрольного материала, сформулированная в виде утверждения, предложения с неизвестным, удовлетворяющая р</w:t>
      </w:r>
      <w:r w:rsidRPr="00C93BD4">
        <w:rPr>
          <w:sz w:val="24"/>
          <w:szCs w:val="24"/>
        </w:rPr>
        <w:t>я</w:t>
      </w:r>
      <w:r w:rsidRPr="00C93BD4">
        <w:rPr>
          <w:sz w:val="24"/>
          <w:szCs w:val="24"/>
        </w:rPr>
        <w:t>ду требований. Тестовое задание – задание в тестовой форме, прошедшее электронную проверку и определенным образом оц</w:t>
      </w:r>
      <w:r w:rsidRPr="00C93BD4">
        <w:rPr>
          <w:sz w:val="24"/>
          <w:szCs w:val="24"/>
        </w:rPr>
        <w:t>е</w:t>
      </w:r>
      <w:r w:rsidRPr="00C93BD4">
        <w:rPr>
          <w:sz w:val="24"/>
          <w:szCs w:val="24"/>
        </w:rPr>
        <w:t>не</w:t>
      </w:r>
      <w:r w:rsidRPr="00C93BD4">
        <w:rPr>
          <w:sz w:val="24"/>
          <w:szCs w:val="24"/>
        </w:rPr>
        <w:t>н</w:t>
      </w:r>
      <w:r w:rsidRPr="00C93BD4">
        <w:rPr>
          <w:sz w:val="24"/>
          <w:szCs w:val="24"/>
        </w:rPr>
        <w:t>ное.</w:t>
      </w:r>
    </w:p>
    <w:p w:rsidR="000951EB" w:rsidRPr="00C93BD4" w:rsidRDefault="000951EB">
      <w:pPr>
        <w:rPr>
          <w:sz w:val="24"/>
          <w:szCs w:val="24"/>
        </w:rPr>
      </w:pPr>
    </w:p>
    <w:sectPr w:rsidR="000951EB" w:rsidRPr="00C93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B60A3"/>
    <w:multiLevelType w:val="hybridMultilevel"/>
    <w:tmpl w:val="F2CADFB4"/>
    <w:lvl w:ilvl="0" w:tplc="2548A4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787674"/>
    <w:multiLevelType w:val="hybridMultilevel"/>
    <w:tmpl w:val="411A121A"/>
    <w:lvl w:ilvl="0" w:tplc="B4967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446A01"/>
    <w:multiLevelType w:val="hybridMultilevel"/>
    <w:tmpl w:val="0FDA75C0"/>
    <w:lvl w:ilvl="0" w:tplc="DD2ED5A6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5C5"/>
    <w:rsid w:val="000951EB"/>
    <w:rsid w:val="00422132"/>
    <w:rsid w:val="00B905C5"/>
    <w:rsid w:val="00C93BD4"/>
    <w:rsid w:val="00EB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9C5DE-0913-40A5-904F-59F6B0B2C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АБ 1ур Заголовок"/>
    <w:basedOn w:val="a4"/>
    <w:link w:val="a5"/>
    <w:autoRedefine/>
    <w:qFormat/>
    <w:rsid w:val="00C93BD4"/>
    <w:pPr>
      <w:pageBreakBefore/>
      <w:tabs>
        <w:tab w:val="left" w:pos="1624"/>
      </w:tabs>
      <w:spacing w:before="360" w:after="240"/>
      <w:jc w:val="center"/>
    </w:pPr>
    <w:rPr>
      <w:rFonts w:ascii="Times New Roman" w:eastAsia="Arial-BoldMT" w:hAnsi="Times New Roman" w:cs="Times New Roman"/>
      <w:b/>
      <w:caps/>
      <w:sz w:val="32"/>
      <w:szCs w:val="28"/>
      <w:lang w:eastAsia="ru-RU"/>
    </w:rPr>
  </w:style>
  <w:style w:type="paragraph" w:customStyle="1" w:styleId="a6">
    <w:name w:val="АБ Обычный текст"/>
    <w:basedOn w:val="a4"/>
    <w:link w:val="a7"/>
    <w:qFormat/>
    <w:rsid w:val="00C93BD4"/>
    <w:pPr>
      <w:ind w:firstLine="709"/>
      <w:jc w:val="both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2">
    <w:name w:val="АБ 2ур Подзаголовок"/>
    <w:basedOn w:val="a4"/>
    <w:link w:val="20"/>
    <w:autoRedefine/>
    <w:qFormat/>
    <w:rsid w:val="00C93BD4"/>
    <w:pPr>
      <w:tabs>
        <w:tab w:val="left" w:pos="1386"/>
      </w:tabs>
      <w:spacing w:before="120" w:after="240"/>
      <w:ind w:left="1428" w:hanging="719"/>
    </w:pPr>
    <w:rPr>
      <w:rFonts w:ascii="Times New Roman" w:eastAsia="Times New Roman" w:hAnsi="Times New Roman" w:cs="Times New Roman"/>
      <w:b/>
      <w:bCs/>
      <w:color w:val="000000"/>
      <w:spacing w:val="-1"/>
      <w:sz w:val="32"/>
      <w:szCs w:val="30"/>
      <w:lang w:eastAsia="ru-RU"/>
    </w:rPr>
  </w:style>
  <w:style w:type="character" w:customStyle="1" w:styleId="a5">
    <w:name w:val="Заголовок АБ Знак"/>
    <w:basedOn w:val="a1"/>
    <w:link w:val="1"/>
    <w:rsid w:val="00C93BD4"/>
    <w:rPr>
      <w:rFonts w:ascii="Times New Roman" w:eastAsia="Arial-BoldMT" w:hAnsi="Times New Roman" w:cs="Times New Roman"/>
      <w:b/>
      <w:caps/>
      <w:sz w:val="32"/>
      <w:szCs w:val="28"/>
      <w:lang w:eastAsia="ru-RU"/>
    </w:rPr>
  </w:style>
  <w:style w:type="character" w:customStyle="1" w:styleId="a7">
    <w:name w:val="АБ Обычный текст Знак"/>
    <w:basedOn w:val="a1"/>
    <w:link w:val="a6"/>
    <w:rsid w:val="00C93BD4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0">
    <w:name w:val="АБ 2ур Подзаголовок Знак"/>
    <w:basedOn w:val="a1"/>
    <w:link w:val="2"/>
    <w:rsid w:val="00C93BD4"/>
    <w:rPr>
      <w:rFonts w:ascii="Times New Roman" w:eastAsia="Times New Roman" w:hAnsi="Times New Roman" w:cs="Times New Roman"/>
      <w:b/>
      <w:bCs/>
      <w:color w:val="000000"/>
      <w:spacing w:val="-1"/>
      <w:sz w:val="32"/>
      <w:szCs w:val="30"/>
      <w:lang w:eastAsia="ru-RU"/>
    </w:rPr>
  </w:style>
  <w:style w:type="paragraph" w:customStyle="1" w:styleId="a">
    <w:name w:val="АБ маркир список"/>
    <w:basedOn w:val="a6"/>
    <w:link w:val="a8"/>
    <w:qFormat/>
    <w:rsid w:val="00C93BD4"/>
    <w:pPr>
      <w:numPr>
        <w:numId w:val="1"/>
      </w:numPr>
      <w:tabs>
        <w:tab w:val="left" w:pos="993"/>
      </w:tabs>
      <w:ind w:left="0" w:firstLine="709"/>
    </w:pPr>
  </w:style>
  <w:style w:type="character" w:customStyle="1" w:styleId="a8">
    <w:name w:val="АБ маркир список Знак"/>
    <w:basedOn w:val="a7"/>
    <w:link w:val="a"/>
    <w:rsid w:val="00C93BD4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styleId="a4">
    <w:name w:val="No Spacing"/>
    <w:uiPriority w:val="1"/>
    <w:qFormat/>
    <w:rsid w:val="00C93B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1707</Words>
  <Characters>9730</Characters>
  <Application>Microsoft Office Word</Application>
  <DocSecurity>0</DocSecurity>
  <Lines>81</Lines>
  <Paragraphs>22</Paragraphs>
  <ScaleCrop>false</ScaleCrop>
  <Company/>
  <LinksUpToDate>false</LinksUpToDate>
  <CharactersWithSpaces>11415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2015-06-22T20:46:00Z</dcterms:created>
  <dcterms:modified xsi:type="dcterms:W3CDTF">2015-06-22T20:50:00Z</dcterms:modified>
</cp:coreProperties>
</file>